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rsidR="003907F7" w:rsidRPr="0068176E" w:rsidRDefault="004D3AAA" w:rsidP="008954E7">
            <w:pPr>
              <w:pStyle w:val="ac"/>
              <w:ind w:left="285" w:hanging="285"/>
            </w:pPr>
            <w:r w:rsidRPr="0068176E">
              <w:rPr>
                <w:rFonts w:hint="eastAsia"/>
              </w:rPr>
              <w:t>한국</w:t>
            </w:r>
            <w:r w:rsidR="00053C50" w:rsidRPr="0068176E">
              <w:rPr>
                <w:rFonts w:hint="eastAsia"/>
              </w:rPr>
              <w:t>창의응용</w:t>
            </w:r>
            <w:r w:rsidRPr="0068176E">
              <w:rPr>
                <w:rFonts w:hint="eastAsia"/>
              </w:rPr>
              <w:t>학회 201</w:t>
            </w:r>
            <w:r w:rsidR="00E42DB5">
              <w:rPr>
                <w:rFonts w:hint="eastAsia"/>
              </w:rPr>
              <w:t>7</w:t>
            </w:r>
            <w:r w:rsidRPr="0068176E">
              <w:rPr>
                <w:rFonts w:hint="eastAsia"/>
              </w:rPr>
              <w:t xml:space="preserve">년도 </w:t>
            </w:r>
            <w:r w:rsidR="00E42DB5">
              <w:rPr>
                <w:rFonts w:hint="eastAsia"/>
              </w:rPr>
              <w:t>춘</w:t>
            </w:r>
            <w:r w:rsidRPr="0068176E">
              <w:rPr>
                <w:rFonts w:hint="eastAsia"/>
              </w:rPr>
              <w:t>계학술대회</w:t>
            </w:r>
            <w:r w:rsidR="0068176E" w:rsidRPr="0068176E">
              <w:rPr>
                <w:rFonts w:hint="eastAsia"/>
              </w:rPr>
              <w:t xml:space="preserve"> pp. 1~4</w:t>
            </w:r>
          </w:p>
        </w:tc>
      </w:tr>
      <w:tr w:rsidR="000B7B8F" w:rsidRPr="003907F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rsidR="00157590" w:rsidRDefault="00157590" w:rsidP="008954E7">
            <w:pPr>
              <w:pStyle w:val="a9"/>
            </w:pPr>
          </w:p>
          <w:p w:rsidR="00876AE5" w:rsidRDefault="00876AE5" w:rsidP="008954E7">
            <w:pPr>
              <w:pStyle w:val="a9"/>
            </w:pPr>
          </w:p>
          <w:p w:rsidR="000B7B8F" w:rsidRPr="00876AE5" w:rsidRDefault="00E766AE" w:rsidP="008954E7">
            <w:pPr>
              <w:pStyle w:val="af3"/>
              <w:framePr w:wrap="auto" w:vAnchor="margin" w:hAnchor="text" w:xAlign="left" w:yAlign="inline"/>
              <w:rPr>
                <w:rFonts w:ascii="HY태명조" w:eastAsia="HY태명조"/>
              </w:rPr>
            </w:pPr>
            <w:r w:rsidRPr="008954E7">
              <w:rPr>
                <w:rFonts w:hint="eastAsia"/>
              </w:rPr>
              <w:t>36,000건의 ICT 특허 기반의 7 가지 새로운 기술 진화 경로</w:t>
            </w:r>
          </w:p>
          <w:p w:rsidR="000B7B8F" w:rsidRPr="00053C50" w:rsidRDefault="00E766AE" w:rsidP="008954E7">
            <w:pPr>
              <w:pStyle w:val="a6"/>
            </w:pPr>
            <w:r w:rsidRPr="002003CC">
              <w:rPr>
                <w:rFonts w:ascii="HY중고딕" w:eastAsia="HY중고딕" w:hint="eastAsia"/>
                <w:sz w:val="22"/>
              </w:rPr>
              <w:t>송미정</w:t>
            </w:r>
            <w:r w:rsidR="006C0CBC" w:rsidRPr="00876AE5">
              <w:rPr>
                <w:rFonts w:hint="eastAsia"/>
                <w:vertAlign w:val="superscript"/>
              </w:rPr>
              <w:t>1</w:t>
            </w:r>
            <w:r w:rsidR="006C0CBC" w:rsidRPr="00876AE5">
              <w:rPr>
                <w:rFonts w:hint="eastAsia"/>
              </w:rPr>
              <w:t xml:space="preserve">*, </w:t>
            </w:r>
            <w:r w:rsidRPr="002003CC">
              <w:rPr>
                <w:rFonts w:ascii="HY중고딕" w:eastAsia="HY중고딕" w:hint="eastAsia"/>
                <w:sz w:val="22"/>
              </w:rPr>
              <w:t>백건우</w:t>
            </w:r>
            <w:r w:rsidR="006C0CBC" w:rsidRPr="00876AE5">
              <w:rPr>
                <w:rFonts w:hint="eastAsia"/>
                <w:vertAlign w:val="superscript"/>
              </w:rPr>
              <w:t>1</w:t>
            </w:r>
          </w:p>
          <w:p w:rsidR="000B7B8F" w:rsidRPr="00876AE5" w:rsidRDefault="00687944" w:rsidP="002003CC">
            <w:pPr>
              <w:pStyle w:val="a7"/>
              <w:spacing w:line="324" w:lineRule="auto"/>
              <w:ind w:firstLine="236"/>
              <w:rPr>
                <w:w w:val="100"/>
              </w:rPr>
            </w:pPr>
            <w:r w:rsidRPr="002003CC">
              <w:rPr>
                <w:rFonts w:ascii="Times New Roman"/>
                <w:b/>
                <w:spacing w:val="0"/>
                <w:w w:val="100"/>
                <w:sz w:val="24"/>
                <w:szCs w:val="24"/>
              </w:rPr>
              <w:t>7 New Evolution Lines from 36,000 ICT patents</w:t>
            </w:r>
          </w:p>
          <w:p w:rsidR="000B7B8F" w:rsidRPr="00ED769C" w:rsidRDefault="00687944" w:rsidP="008954E7">
            <w:pPr>
              <w:pStyle w:val="a8"/>
            </w:pPr>
            <w:proofErr w:type="spellStart"/>
            <w:r w:rsidRPr="002003CC">
              <w:rPr>
                <w:rFonts w:ascii="Times New Roman" w:hint="eastAsia"/>
                <w:w w:val="95"/>
              </w:rPr>
              <w:t>Mijeong</w:t>
            </w:r>
            <w:proofErr w:type="spellEnd"/>
            <w:r w:rsidRPr="002003CC">
              <w:rPr>
                <w:rFonts w:ascii="Times New Roman" w:hint="eastAsia"/>
                <w:w w:val="95"/>
              </w:rPr>
              <w:t xml:space="preserve"> Song</w:t>
            </w:r>
            <w:r w:rsidR="006C0CBC" w:rsidRPr="00F22F2E">
              <w:rPr>
                <w:rFonts w:hint="eastAsia"/>
                <w:w w:val="95"/>
              </w:rPr>
              <w:t xml:space="preserve">*, </w:t>
            </w:r>
            <w:proofErr w:type="spellStart"/>
            <w:r w:rsidRPr="00687944">
              <w:rPr>
                <w:w w:val="95"/>
              </w:rPr>
              <w:t>Kunwoo</w:t>
            </w:r>
            <w:proofErr w:type="spellEnd"/>
            <w:r w:rsidRPr="00687944">
              <w:rPr>
                <w:w w:val="95"/>
              </w:rPr>
              <w:t xml:space="preserve"> </w:t>
            </w:r>
            <w:proofErr w:type="spellStart"/>
            <w:r w:rsidRPr="00687944">
              <w:rPr>
                <w:w w:val="95"/>
              </w:rPr>
              <w:t>Baek</w:t>
            </w:r>
            <w:proofErr w:type="spellEnd"/>
            <w:r w:rsidRPr="00687944">
              <w:rPr>
                <w:rFonts w:hint="eastAsia"/>
                <w:w w:val="95"/>
              </w:rPr>
              <w:t xml:space="preserve"> </w:t>
            </w:r>
            <w:r w:rsidR="006C0CBC" w:rsidRPr="00ED769C">
              <w:t>(*</w:t>
            </w:r>
            <w:r>
              <w:rPr>
                <w:rFonts w:hint="eastAsia"/>
              </w:rPr>
              <w:t>mijeong.song@samsung.com, song.mijeong@gmail.com</w:t>
            </w:r>
            <w:r w:rsidR="006C0CBC" w:rsidRPr="00ED769C">
              <w:t>)</w:t>
            </w:r>
          </w:p>
          <w:p w:rsidR="000B7B8F" w:rsidRPr="00876AE5" w:rsidRDefault="00687944" w:rsidP="008954E7">
            <w:pPr>
              <w:pStyle w:val="a9"/>
            </w:pPr>
            <w:r w:rsidRPr="002003CC">
              <w:rPr>
                <w:rFonts w:ascii="HY중고딕" w:eastAsia="HY중고딕" w:hint="eastAsia"/>
                <w:sz w:val="18"/>
              </w:rPr>
              <w:t>삼성전자, 글로벌 기술 센터, 요소기술팀, VIP 센터</w:t>
            </w:r>
            <w:r w:rsidRPr="00876AE5">
              <w:rPr>
                <w:rFonts w:hint="eastAsia"/>
                <w:vertAlign w:val="superscript"/>
              </w:rPr>
              <w:t xml:space="preserve"> </w:t>
            </w:r>
            <w:r w:rsidR="006C0CBC" w:rsidRPr="00876AE5">
              <w:rPr>
                <w:rFonts w:hint="eastAsia"/>
                <w:vertAlign w:val="superscript"/>
              </w:rPr>
              <w:t>1</w:t>
            </w:r>
          </w:p>
          <w:p w:rsidR="00AC283E" w:rsidRPr="000B7B8F" w:rsidRDefault="00AC283E" w:rsidP="008954E7">
            <w:pPr>
              <w:pStyle w:val="a9"/>
            </w:pPr>
          </w:p>
          <w:p w:rsidR="00876AE5" w:rsidRPr="00F22F2E" w:rsidRDefault="000B7B8F" w:rsidP="008954E7">
            <w:pPr>
              <w:pStyle w:val="key"/>
              <w:rPr>
                <w:w w:val="95"/>
              </w:rPr>
            </w:pPr>
            <w:r w:rsidRPr="002003CC">
              <w:rPr>
                <w:rFonts w:ascii="Times New Roman" w:eastAsia="-윤명조120"/>
                <w:b/>
                <w:bCs/>
                <w:w w:val="95"/>
              </w:rPr>
              <w:t xml:space="preserve">Key </w:t>
            </w:r>
            <w:proofErr w:type="gramStart"/>
            <w:r w:rsidRPr="002003CC">
              <w:rPr>
                <w:rFonts w:ascii="Times New Roman" w:eastAsia="-윤명조120"/>
                <w:b/>
                <w:bCs/>
                <w:w w:val="95"/>
              </w:rPr>
              <w:t>Words :</w:t>
            </w:r>
            <w:proofErr w:type="gramEnd"/>
            <w:r w:rsidRPr="00053C50">
              <w:rPr>
                <w:w w:val="95"/>
              </w:rPr>
              <w:t xml:space="preserve"> </w:t>
            </w:r>
            <w:r w:rsidR="009C6593" w:rsidRPr="00C46616">
              <w:rPr>
                <w:rFonts w:hint="eastAsia"/>
              </w:rPr>
              <w:t xml:space="preserve"> </w:t>
            </w:r>
            <w:r w:rsidR="009C6593" w:rsidRPr="002003CC">
              <w:rPr>
                <w:rFonts w:ascii="Times New Roman" w:eastAsia="바탕" w:cs="Times New Roman" w:hint="eastAsia"/>
                <w:w w:val="95"/>
              </w:rPr>
              <w:t>TRIZ(</w:t>
            </w:r>
            <w:proofErr w:type="spellStart"/>
            <w:r w:rsidR="009C6593" w:rsidRPr="002003CC">
              <w:rPr>
                <w:rFonts w:ascii="Times New Roman" w:eastAsia="바탕" w:cs="Times New Roman" w:hint="eastAsia"/>
                <w:w w:val="95"/>
              </w:rPr>
              <w:t>트리즈</w:t>
            </w:r>
            <w:proofErr w:type="spellEnd"/>
            <w:r w:rsidR="009C6593" w:rsidRPr="002003CC">
              <w:rPr>
                <w:rFonts w:ascii="Times New Roman" w:eastAsia="바탕" w:cs="Times New Roman" w:hint="eastAsia"/>
                <w:w w:val="95"/>
              </w:rPr>
              <w:t>), evolution theory(</w:t>
            </w:r>
            <w:r w:rsidR="009C6593" w:rsidRPr="002003CC">
              <w:rPr>
                <w:rFonts w:ascii="Times New Roman" w:eastAsia="바탕" w:cs="Times New Roman" w:hint="eastAsia"/>
                <w:w w:val="95"/>
              </w:rPr>
              <w:t>진화</w:t>
            </w:r>
            <w:r w:rsidR="009C6593" w:rsidRPr="002003CC">
              <w:rPr>
                <w:rFonts w:ascii="Times New Roman" w:eastAsia="바탕" w:cs="Times New Roman" w:hint="eastAsia"/>
                <w:w w:val="95"/>
              </w:rPr>
              <w:t xml:space="preserve"> </w:t>
            </w:r>
            <w:r w:rsidR="009C6593" w:rsidRPr="002003CC">
              <w:rPr>
                <w:rFonts w:ascii="Times New Roman" w:eastAsia="바탕" w:cs="Times New Roman" w:hint="eastAsia"/>
                <w:w w:val="95"/>
              </w:rPr>
              <w:t>이론</w:t>
            </w:r>
            <w:r w:rsidR="009C6593" w:rsidRPr="002003CC">
              <w:rPr>
                <w:rFonts w:ascii="Times New Roman" w:eastAsia="바탕" w:cs="Times New Roman" w:hint="eastAsia"/>
                <w:w w:val="95"/>
              </w:rPr>
              <w:t>), evolution line, ICT(</w:t>
            </w:r>
            <w:r w:rsidR="009C6593" w:rsidRPr="002003CC">
              <w:rPr>
                <w:rFonts w:ascii="Times New Roman" w:eastAsia="바탕" w:cs="Times New Roman" w:hint="eastAsia"/>
                <w:w w:val="95"/>
              </w:rPr>
              <w:t>정보통신기술</w:t>
            </w:r>
            <w:r w:rsidR="009C6593" w:rsidRPr="002003CC">
              <w:rPr>
                <w:rFonts w:ascii="Times New Roman" w:eastAsia="바탕" w:cs="Times New Roman" w:hint="eastAsia"/>
                <w:w w:val="95"/>
              </w:rPr>
              <w:t>), patent(</w:t>
            </w:r>
            <w:r w:rsidR="009C6593" w:rsidRPr="002003CC">
              <w:rPr>
                <w:rFonts w:ascii="Times New Roman" w:eastAsia="바탕" w:cs="Times New Roman" w:hint="eastAsia"/>
                <w:w w:val="95"/>
              </w:rPr>
              <w:t>특허</w:t>
            </w:r>
            <w:r w:rsidR="009C6593" w:rsidRPr="002003CC">
              <w:rPr>
                <w:rFonts w:ascii="Times New Roman" w:eastAsia="바탕" w:cs="Times New Roman" w:hint="eastAsia"/>
                <w:w w:val="95"/>
              </w:rPr>
              <w:t>), evolution map(</w:t>
            </w:r>
            <w:proofErr w:type="spellStart"/>
            <w:r w:rsidR="009C6593" w:rsidRPr="002003CC">
              <w:rPr>
                <w:rFonts w:ascii="Times New Roman" w:eastAsia="바탕" w:cs="Times New Roman" w:hint="eastAsia"/>
                <w:w w:val="95"/>
              </w:rPr>
              <w:t>진화맵</w:t>
            </w:r>
            <w:proofErr w:type="spellEnd"/>
            <w:r w:rsidR="009C6593" w:rsidRPr="002003CC">
              <w:rPr>
                <w:rFonts w:ascii="Times New Roman" w:eastAsia="바탕" w:cs="Times New Roman" w:hint="eastAsia"/>
                <w:w w:val="95"/>
              </w:rPr>
              <w:t>), ideality(</w:t>
            </w:r>
            <w:r w:rsidR="009C6593" w:rsidRPr="002003CC">
              <w:rPr>
                <w:rFonts w:ascii="Times New Roman" w:eastAsia="바탕" w:cs="Times New Roman" w:hint="eastAsia"/>
                <w:w w:val="95"/>
              </w:rPr>
              <w:t>이상성</w:t>
            </w:r>
            <w:r w:rsidR="009C6593" w:rsidRPr="002003CC">
              <w:rPr>
                <w:rFonts w:ascii="Times New Roman" w:eastAsia="바탕" w:cs="Times New Roman" w:hint="eastAsia"/>
                <w:w w:val="95"/>
              </w:rPr>
              <w:t>), technology evolution opportunity mining (</w:t>
            </w:r>
            <w:r w:rsidR="009C6593" w:rsidRPr="002003CC">
              <w:rPr>
                <w:rFonts w:ascii="Times New Roman" w:eastAsia="바탕" w:cs="Times New Roman" w:hint="eastAsia"/>
                <w:w w:val="95"/>
              </w:rPr>
              <w:t>기술진화</w:t>
            </w:r>
            <w:r w:rsidR="009C6593" w:rsidRPr="002003CC">
              <w:rPr>
                <w:rFonts w:ascii="Times New Roman" w:eastAsia="바탕" w:cs="Times New Roman" w:hint="eastAsia"/>
                <w:w w:val="95"/>
              </w:rPr>
              <w:t xml:space="preserve"> </w:t>
            </w:r>
            <w:r w:rsidR="009C6593" w:rsidRPr="002003CC">
              <w:rPr>
                <w:rFonts w:ascii="Times New Roman" w:eastAsia="바탕" w:cs="Times New Roman" w:hint="eastAsia"/>
                <w:w w:val="95"/>
              </w:rPr>
              <w:t>기회</w:t>
            </w:r>
            <w:r w:rsidR="009C6593" w:rsidRPr="002003CC">
              <w:rPr>
                <w:rFonts w:ascii="Times New Roman" w:eastAsia="바탕" w:cs="Times New Roman" w:hint="eastAsia"/>
                <w:w w:val="95"/>
              </w:rPr>
              <w:t xml:space="preserve"> </w:t>
            </w:r>
            <w:r w:rsidR="009C6593" w:rsidRPr="002003CC">
              <w:rPr>
                <w:rFonts w:ascii="Times New Roman" w:eastAsia="바탕" w:cs="Times New Roman" w:hint="eastAsia"/>
                <w:w w:val="95"/>
              </w:rPr>
              <w:t>추출</w:t>
            </w:r>
            <w:r w:rsidR="009C6593" w:rsidRPr="002003CC">
              <w:rPr>
                <w:rFonts w:ascii="Times New Roman" w:eastAsia="바탕" w:cs="Times New Roman" w:hint="eastAsia"/>
                <w:w w:val="95"/>
              </w:rPr>
              <w:t>), technology prediction(</w:t>
            </w:r>
            <w:r w:rsidR="009C6593" w:rsidRPr="002003CC">
              <w:rPr>
                <w:rFonts w:ascii="Times New Roman" w:eastAsia="바탕" w:cs="Times New Roman" w:hint="eastAsia"/>
                <w:w w:val="95"/>
              </w:rPr>
              <w:t>기술예측</w:t>
            </w:r>
            <w:r w:rsidR="009C6593" w:rsidRPr="002003CC">
              <w:rPr>
                <w:rFonts w:ascii="Times New Roman" w:eastAsia="바탕" w:cs="Times New Roman" w:hint="eastAsia"/>
                <w:w w:val="95"/>
              </w:rPr>
              <w:t>)</w:t>
            </w:r>
          </w:p>
          <w:p w:rsidR="000B7B8F" w:rsidRPr="00157590" w:rsidRDefault="000B7B8F" w:rsidP="008954E7">
            <w:pPr>
              <w:pStyle w:val="a0"/>
              <w:ind w:firstLine="164"/>
            </w:pPr>
          </w:p>
        </w:tc>
      </w:tr>
      <w:tr w:rsidR="00157590" w:rsidRPr="003907F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rsidR="00157590" w:rsidRPr="00157590" w:rsidRDefault="00157590" w:rsidP="008954E7">
            <w:pPr>
              <w:pStyle w:val="a9"/>
            </w:pPr>
          </w:p>
        </w:tc>
      </w:tr>
    </w:tbl>
    <w:p w:rsidR="003907F7" w:rsidRPr="008954E7" w:rsidRDefault="003907F7" w:rsidP="008954E7">
      <w:pPr>
        <w:pStyle w:val="1"/>
      </w:pPr>
      <w:r w:rsidRPr="008954E7">
        <w:rPr>
          <w:rFonts w:hint="eastAsia"/>
        </w:rPr>
        <w:t>1. 서 론</w:t>
      </w:r>
    </w:p>
    <w:p w:rsidR="00F22F2E" w:rsidRPr="00053C50" w:rsidRDefault="00F22F2E" w:rsidP="008954E7">
      <w:pPr>
        <w:pStyle w:val="a0"/>
        <w:ind w:firstLine="164"/>
      </w:pPr>
    </w:p>
    <w:p w:rsidR="00847E3F" w:rsidRPr="00053C50" w:rsidRDefault="00B40131" w:rsidP="00B40131">
      <w:pPr>
        <w:pStyle w:val="a0"/>
        <w:ind w:firstLine="208"/>
      </w:pPr>
      <w:proofErr w:type="spellStart"/>
      <w:r>
        <w:rPr>
          <w:rFonts w:cstheme="minorBidi" w:hint="eastAsia"/>
          <w:color w:val="auto"/>
          <w:spacing w:val="4"/>
          <w:w w:val="100"/>
          <w:szCs w:val="20"/>
        </w:rPr>
        <w:t>알트슐러가</w:t>
      </w:r>
      <w:proofErr w:type="spellEnd"/>
      <w:r>
        <w:rPr>
          <w:rFonts w:cstheme="minorBidi" w:hint="eastAsia"/>
          <w:color w:val="auto"/>
          <w:spacing w:val="4"/>
          <w:w w:val="100"/>
          <w:szCs w:val="20"/>
        </w:rPr>
        <w:t xml:space="preserve"> S커브와 함께 진화의 8가지 거시 트렌드를 발표한 이래로</w:t>
      </w:r>
      <w:r w:rsidR="0051663F" w:rsidRPr="0051663F">
        <w:rPr>
          <w:rFonts w:cstheme="minorBidi" w:hint="eastAsia"/>
          <w:color w:val="auto"/>
          <w:spacing w:val="4"/>
          <w:w w:val="100"/>
          <w:szCs w:val="20"/>
          <w:vertAlign w:val="superscript"/>
        </w:rPr>
        <w:t>(1)</w:t>
      </w:r>
      <w:r>
        <w:rPr>
          <w:rFonts w:cstheme="minorBidi" w:hint="eastAsia"/>
          <w:color w:val="auto"/>
          <w:spacing w:val="4"/>
          <w:w w:val="100"/>
          <w:szCs w:val="20"/>
        </w:rPr>
        <w:t xml:space="preserve">, </w:t>
      </w:r>
      <w:proofErr w:type="spellStart"/>
      <w:r w:rsidR="0017713C">
        <w:rPr>
          <w:rFonts w:cstheme="minorBidi" w:hint="eastAsia"/>
          <w:color w:val="auto"/>
          <w:spacing w:val="4"/>
          <w:w w:val="100"/>
          <w:szCs w:val="20"/>
        </w:rPr>
        <w:t>Zlotin</w:t>
      </w:r>
      <w:proofErr w:type="spellEnd"/>
      <w:r w:rsidR="0017713C">
        <w:rPr>
          <w:rFonts w:cstheme="minorBidi" w:hint="eastAsia"/>
          <w:color w:val="auto"/>
          <w:spacing w:val="4"/>
          <w:w w:val="100"/>
          <w:szCs w:val="20"/>
        </w:rPr>
        <w:t xml:space="preserve">, </w:t>
      </w:r>
      <w:proofErr w:type="spellStart"/>
      <w:r w:rsidR="0017713C">
        <w:rPr>
          <w:rFonts w:cstheme="minorBidi" w:hint="eastAsia"/>
          <w:color w:val="auto"/>
          <w:spacing w:val="4"/>
          <w:w w:val="100"/>
          <w:szCs w:val="20"/>
        </w:rPr>
        <w:t>Zusman</w:t>
      </w:r>
      <w:proofErr w:type="spellEnd"/>
      <w:r w:rsidR="00130ACE" w:rsidRPr="00130ACE">
        <w:rPr>
          <w:rFonts w:cstheme="minorBidi" w:hint="eastAsia"/>
          <w:color w:val="auto"/>
          <w:spacing w:val="4"/>
          <w:w w:val="100"/>
          <w:szCs w:val="20"/>
          <w:vertAlign w:val="superscript"/>
        </w:rPr>
        <w:t>(2)</w:t>
      </w:r>
      <w:r w:rsidR="0017713C">
        <w:rPr>
          <w:rFonts w:cstheme="minorBidi" w:hint="eastAsia"/>
          <w:color w:val="auto"/>
          <w:spacing w:val="4"/>
          <w:w w:val="100"/>
          <w:szCs w:val="20"/>
        </w:rPr>
        <w:t>을 비롯한 많은 러시아 연구자들, Mann</w:t>
      </w:r>
      <w:r w:rsidR="00130ACE" w:rsidRPr="00130ACE">
        <w:rPr>
          <w:rFonts w:cstheme="minorBidi" w:hint="eastAsia"/>
          <w:color w:val="auto"/>
          <w:spacing w:val="4"/>
          <w:w w:val="100"/>
          <w:szCs w:val="20"/>
          <w:vertAlign w:val="superscript"/>
        </w:rPr>
        <w:t>(</w:t>
      </w:r>
      <w:r w:rsidR="00130ACE">
        <w:rPr>
          <w:rFonts w:cstheme="minorBidi" w:hint="eastAsia"/>
          <w:color w:val="auto"/>
          <w:spacing w:val="4"/>
          <w:w w:val="100"/>
          <w:szCs w:val="20"/>
          <w:vertAlign w:val="superscript"/>
        </w:rPr>
        <w:t>3</w:t>
      </w:r>
      <w:r w:rsidR="00130ACE" w:rsidRPr="00130ACE">
        <w:rPr>
          <w:rFonts w:cstheme="minorBidi" w:hint="eastAsia"/>
          <w:color w:val="auto"/>
          <w:spacing w:val="4"/>
          <w:w w:val="100"/>
          <w:szCs w:val="20"/>
          <w:vertAlign w:val="superscript"/>
        </w:rPr>
        <w:t>)</w:t>
      </w:r>
      <w:r w:rsidR="0017713C">
        <w:rPr>
          <w:rFonts w:cstheme="minorBidi" w:hint="eastAsia"/>
          <w:color w:val="auto"/>
          <w:spacing w:val="4"/>
          <w:w w:val="100"/>
          <w:szCs w:val="20"/>
        </w:rPr>
        <w:t>을 비롯한 구미의 연구자들이 보다 구체적인 기술 진화의 라인들을 발표해 왔다. 2016년 알파고가 인간을 넘어선 것</w:t>
      </w:r>
      <w:r w:rsidR="00130ACE" w:rsidRPr="00130ACE">
        <w:rPr>
          <w:rFonts w:cstheme="minorBidi" w:hint="eastAsia"/>
          <w:color w:val="auto"/>
          <w:spacing w:val="4"/>
          <w:w w:val="100"/>
          <w:szCs w:val="20"/>
          <w:vertAlign w:val="superscript"/>
        </w:rPr>
        <w:t>(</w:t>
      </w:r>
      <w:r w:rsidR="00130ACE">
        <w:rPr>
          <w:rFonts w:cstheme="minorBidi" w:hint="eastAsia"/>
          <w:color w:val="auto"/>
          <w:spacing w:val="4"/>
          <w:w w:val="100"/>
          <w:szCs w:val="20"/>
          <w:vertAlign w:val="superscript"/>
        </w:rPr>
        <w:t>4</w:t>
      </w:r>
      <w:r w:rsidR="00130ACE" w:rsidRPr="00130ACE">
        <w:rPr>
          <w:rFonts w:cstheme="minorBidi" w:hint="eastAsia"/>
          <w:color w:val="auto"/>
          <w:spacing w:val="4"/>
          <w:w w:val="100"/>
          <w:szCs w:val="20"/>
          <w:vertAlign w:val="superscript"/>
        </w:rPr>
        <w:t>)</w:t>
      </w:r>
      <w:r w:rsidR="0017713C">
        <w:rPr>
          <w:rFonts w:cstheme="minorBidi" w:hint="eastAsia"/>
          <w:color w:val="auto"/>
          <w:spacing w:val="4"/>
          <w:w w:val="100"/>
          <w:szCs w:val="20"/>
        </w:rPr>
        <w:t>은 정보 통신</w:t>
      </w:r>
      <w:bookmarkStart w:id="0" w:name="_GoBack"/>
      <w:bookmarkEnd w:id="0"/>
      <w:r w:rsidR="0017713C">
        <w:rPr>
          <w:rFonts w:cstheme="minorBidi" w:hint="eastAsia"/>
          <w:color w:val="auto"/>
          <w:spacing w:val="4"/>
          <w:w w:val="100"/>
          <w:szCs w:val="20"/>
        </w:rPr>
        <w:t xml:space="preserve"> 산업의 발전</w:t>
      </w:r>
      <w:r w:rsidR="0051663F">
        <w:rPr>
          <w:rFonts w:cstheme="minorBidi" w:hint="eastAsia"/>
          <w:color w:val="auto"/>
          <w:spacing w:val="4"/>
          <w:w w:val="100"/>
          <w:szCs w:val="20"/>
        </w:rPr>
        <w:t xml:space="preserve">이 </w:t>
      </w:r>
      <w:r w:rsidR="00A23288">
        <w:rPr>
          <w:rFonts w:cstheme="minorBidi" w:hint="eastAsia"/>
          <w:color w:val="auto"/>
          <w:spacing w:val="4"/>
          <w:w w:val="100"/>
          <w:szCs w:val="20"/>
        </w:rPr>
        <w:t>산업계를 넘어 사회에</w:t>
      </w:r>
      <w:r w:rsidR="0051663F">
        <w:rPr>
          <w:rFonts w:cstheme="minorBidi" w:hint="eastAsia"/>
          <w:color w:val="auto"/>
          <w:spacing w:val="4"/>
          <w:w w:val="100"/>
          <w:szCs w:val="20"/>
        </w:rPr>
        <w:t xml:space="preserve"> 미치는 영향력이 얼마나 큰지를 보여주는 하나의 증거이다. TRIZ가 이론적 기반을 정립한 시대는 정보 통신 산업이 본격적으로 발달하기 전으로서 기술 진화와 관련된 실증적인 연구는 </w:t>
      </w:r>
      <w:r w:rsidR="00A23288">
        <w:rPr>
          <w:rFonts w:cstheme="minorBidi" w:hint="eastAsia"/>
          <w:color w:val="auto"/>
          <w:spacing w:val="4"/>
          <w:w w:val="100"/>
          <w:szCs w:val="20"/>
        </w:rPr>
        <w:t>미흡한 실정이다</w:t>
      </w:r>
      <w:r w:rsidR="0051663F">
        <w:rPr>
          <w:rFonts w:cstheme="minorBidi" w:hint="eastAsia"/>
          <w:color w:val="auto"/>
          <w:spacing w:val="4"/>
          <w:w w:val="100"/>
          <w:szCs w:val="20"/>
        </w:rPr>
        <w:t xml:space="preserve">. 본 연구는 정보 통신 산업계에 대한 실증적인 기술 진화 </w:t>
      </w:r>
      <w:r w:rsidR="00A23288">
        <w:rPr>
          <w:rFonts w:cstheme="minorBidi" w:hint="eastAsia"/>
          <w:color w:val="auto"/>
          <w:spacing w:val="4"/>
          <w:w w:val="100"/>
          <w:szCs w:val="20"/>
        </w:rPr>
        <w:t>라인을 보강함으로써, 기술 진화 이론의 예측력과 활용도를 강화하고자 하는 동기에서 시작되었다.</w:t>
      </w:r>
    </w:p>
    <w:p w:rsidR="00F9008C" w:rsidRPr="0051663F" w:rsidRDefault="00F9008C" w:rsidP="008954E7">
      <w:pPr>
        <w:pStyle w:val="a0"/>
        <w:ind w:firstLine="164"/>
      </w:pPr>
    </w:p>
    <w:p w:rsidR="00753A3F" w:rsidRPr="00053C50" w:rsidRDefault="00753A3F" w:rsidP="008954E7">
      <w:pPr>
        <w:pStyle w:val="1"/>
      </w:pPr>
      <w:r w:rsidRPr="00053C50">
        <w:rPr>
          <w:rFonts w:hint="eastAsia"/>
        </w:rPr>
        <w:t xml:space="preserve">2. </w:t>
      </w:r>
      <w:r w:rsidR="001D4DCC" w:rsidRPr="008954E7">
        <w:rPr>
          <w:rFonts w:hint="eastAsia"/>
        </w:rPr>
        <w:t>본 론</w:t>
      </w:r>
    </w:p>
    <w:p w:rsidR="00F22F2E" w:rsidRPr="001D4DCC" w:rsidRDefault="001D4DCC" w:rsidP="008954E7">
      <w:pPr>
        <w:pStyle w:val="2"/>
      </w:pPr>
      <w:r w:rsidRPr="001D4DCC">
        <w:rPr>
          <w:rFonts w:hint="eastAsia"/>
        </w:rPr>
        <w:t xml:space="preserve">2.1 </w:t>
      </w:r>
      <w:r w:rsidR="009E6F3E">
        <w:rPr>
          <w:rFonts w:hint="eastAsia"/>
        </w:rPr>
        <w:t>Approach</w:t>
      </w:r>
    </w:p>
    <w:p w:rsidR="009E6F3E" w:rsidRPr="009E6F3E" w:rsidRDefault="00130ACE" w:rsidP="008954E7">
      <w:proofErr w:type="spellStart"/>
      <w:r>
        <w:rPr>
          <w:rFonts w:hint="eastAsia"/>
        </w:rPr>
        <w:t>Shpackovsky</w:t>
      </w:r>
      <w:proofErr w:type="spellEnd"/>
      <w:r>
        <w:rPr>
          <w:rFonts w:hint="eastAsia"/>
        </w:rPr>
        <w:t xml:space="preserve">는 기술 진화의 흐름을 tree 형태로 가시화한 </w:t>
      </w:r>
      <w:proofErr w:type="spellStart"/>
      <w:r>
        <w:rPr>
          <w:rFonts w:hint="eastAsia"/>
        </w:rPr>
        <w:t>진화맵을</w:t>
      </w:r>
      <w:proofErr w:type="spellEnd"/>
      <w:r>
        <w:rPr>
          <w:rFonts w:hint="eastAsia"/>
        </w:rPr>
        <w:t xml:space="preserve"> 통하여, 진화의 흐름을 직관적으로 가시화할 수 있음을 보여 주었다</w:t>
      </w:r>
      <w:r w:rsidRPr="00130ACE">
        <w:rPr>
          <w:rFonts w:hint="eastAsia"/>
          <w:vertAlign w:val="superscript"/>
        </w:rPr>
        <w:t>(</w:t>
      </w:r>
      <w:r>
        <w:rPr>
          <w:rFonts w:hint="eastAsia"/>
          <w:vertAlign w:val="superscript"/>
        </w:rPr>
        <w:t>5</w:t>
      </w:r>
      <w:r w:rsidRPr="00130ACE">
        <w:rPr>
          <w:rFonts w:hint="eastAsia"/>
          <w:vertAlign w:val="superscript"/>
        </w:rPr>
        <w:t>)</w:t>
      </w:r>
      <w:r>
        <w:rPr>
          <w:rFonts w:hint="eastAsia"/>
        </w:rPr>
        <w:t xml:space="preserve">. </w:t>
      </w:r>
      <w:r w:rsidR="0051663F">
        <w:rPr>
          <w:rFonts w:hint="eastAsia"/>
        </w:rPr>
        <w:t xml:space="preserve">삼성 전자 VIP센터에서는 </w:t>
      </w:r>
      <w:proofErr w:type="spellStart"/>
      <w:r>
        <w:rPr>
          <w:rFonts w:hint="eastAsia"/>
        </w:rPr>
        <w:t>진화맵</w:t>
      </w:r>
      <w:proofErr w:type="spellEnd"/>
      <w:r>
        <w:rPr>
          <w:rFonts w:hint="eastAsia"/>
        </w:rPr>
        <w:t xml:space="preserve"> 기법을 활용하여 </w:t>
      </w:r>
      <w:r w:rsidR="009E6F3E">
        <w:rPr>
          <w:rFonts w:hint="eastAsia"/>
        </w:rPr>
        <w:t>2013년부터 2015년까지 37,000건에 가까운 특허를 source로서 활용하</w:t>
      </w:r>
      <w:r w:rsidR="0051663F">
        <w:rPr>
          <w:rFonts w:hint="eastAsia"/>
        </w:rPr>
        <w:t>여 37개의 특허</w:t>
      </w:r>
      <w:r>
        <w:rPr>
          <w:rFonts w:hint="eastAsia"/>
        </w:rPr>
        <w:t>에 기반한 실증적인</w:t>
      </w:r>
      <w:r w:rsidR="0051663F">
        <w:rPr>
          <w:rFonts w:hint="eastAsia"/>
        </w:rPr>
        <w:t xml:space="preserve"> </w:t>
      </w:r>
      <w:proofErr w:type="spellStart"/>
      <w:r w:rsidR="0051663F">
        <w:rPr>
          <w:rFonts w:hint="eastAsia"/>
        </w:rPr>
        <w:t>진화맵을</w:t>
      </w:r>
      <w:proofErr w:type="spellEnd"/>
      <w:r w:rsidR="0051663F">
        <w:rPr>
          <w:rFonts w:hint="eastAsia"/>
        </w:rPr>
        <w:t xml:space="preserve"> 작성하였</w:t>
      </w:r>
      <w:r w:rsidR="009E6F3E">
        <w:rPr>
          <w:rFonts w:hint="eastAsia"/>
        </w:rPr>
        <w:t>다</w:t>
      </w:r>
      <w:r w:rsidRPr="00130ACE">
        <w:rPr>
          <w:rFonts w:hint="eastAsia"/>
          <w:vertAlign w:val="superscript"/>
        </w:rPr>
        <w:t>(</w:t>
      </w:r>
      <w:r>
        <w:rPr>
          <w:rFonts w:hint="eastAsia"/>
          <w:vertAlign w:val="superscript"/>
        </w:rPr>
        <w:t>6</w:t>
      </w:r>
      <w:r w:rsidRPr="00130ACE">
        <w:rPr>
          <w:rFonts w:hint="eastAsia"/>
          <w:vertAlign w:val="superscript"/>
        </w:rPr>
        <w:t>)</w:t>
      </w:r>
      <w:r w:rsidR="009E6F3E">
        <w:rPr>
          <w:rFonts w:hint="eastAsia"/>
        </w:rPr>
        <w:t xml:space="preserve">. </w:t>
      </w:r>
      <w:r w:rsidR="0051663F">
        <w:rPr>
          <w:rFonts w:hint="eastAsia"/>
        </w:rPr>
        <w:t xml:space="preserve">특허 </w:t>
      </w:r>
      <w:proofErr w:type="spellStart"/>
      <w:r w:rsidR="0051663F">
        <w:rPr>
          <w:rFonts w:hint="eastAsia"/>
        </w:rPr>
        <w:t>진화맵은</w:t>
      </w:r>
      <w:proofErr w:type="spellEnd"/>
      <w:r w:rsidR="0051663F">
        <w:rPr>
          <w:rFonts w:hint="eastAsia"/>
        </w:rPr>
        <w:t xml:space="preserve"> 전략적인 방향성을 읽고 그에 </w:t>
      </w:r>
      <w:proofErr w:type="spellStart"/>
      <w:r w:rsidR="0051663F">
        <w:rPr>
          <w:rFonts w:hint="eastAsia"/>
        </w:rPr>
        <w:t>정합하는</w:t>
      </w:r>
      <w:proofErr w:type="spellEnd"/>
      <w:r w:rsidR="0051663F">
        <w:rPr>
          <w:rFonts w:hint="eastAsia"/>
        </w:rPr>
        <w:t xml:space="preserve"> 로드맵을 작성하고 방향성 있는 특허를 발굴하기 위해 제작되었다. 이때 </w:t>
      </w:r>
      <w:r w:rsidR="009E6F3E">
        <w:rPr>
          <w:rFonts w:hint="eastAsia"/>
        </w:rPr>
        <w:t xml:space="preserve">대표적인 IT 기업들, 구글, 애플, 아마존과 같은 기업들의 특허 전수 혹은 </w:t>
      </w:r>
      <w:r w:rsidR="004A12B3">
        <w:rPr>
          <w:rFonts w:hint="eastAsia"/>
        </w:rPr>
        <w:t>의미 있는</w:t>
      </w:r>
      <w:r w:rsidR="009E6F3E">
        <w:rPr>
          <w:rFonts w:hint="eastAsia"/>
        </w:rPr>
        <w:t xml:space="preserve"> 일부가 특허 </w:t>
      </w:r>
      <w:proofErr w:type="spellStart"/>
      <w:r w:rsidR="009E6F3E">
        <w:rPr>
          <w:rFonts w:hint="eastAsia"/>
        </w:rPr>
        <w:t>진화맵의</w:t>
      </w:r>
      <w:proofErr w:type="spellEnd"/>
      <w:r w:rsidR="009E6F3E">
        <w:rPr>
          <w:rFonts w:hint="eastAsia"/>
        </w:rPr>
        <w:t xml:space="preserve"> source로서 활용되었다. 37가지의 특허 </w:t>
      </w:r>
      <w:proofErr w:type="spellStart"/>
      <w:r w:rsidR="009E6F3E">
        <w:rPr>
          <w:rFonts w:hint="eastAsia"/>
        </w:rPr>
        <w:t>진화맵은</w:t>
      </w:r>
      <w:proofErr w:type="spellEnd"/>
      <w:r w:rsidR="009E6F3E">
        <w:rPr>
          <w:rFonts w:hint="eastAsia"/>
        </w:rPr>
        <w:t xml:space="preserve"> 진화의 동인-evolution driver-을 제목으로 가지며, 진화 동인에 따라 진행할 때 기대되는 </w:t>
      </w:r>
      <w:r w:rsidR="004A12B3">
        <w:rPr>
          <w:rFonts w:hint="eastAsia"/>
        </w:rPr>
        <w:t>의미 있는</w:t>
      </w:r>
      <w:r w:rsidR="009E6F3E">
        <w:rPr>
          <w:rFonts w:hint="eastAsia"/>
        </w:rPr>
        <w:t xml:space="preserve"> 단계를 줄기-stem-로서 전개하고 있으며, 이 줄기는 또 더 작은 진화 가설들의 가지-branch-들로 나타난 1.x </w:t>
      </w:r>
      <w:proofErr w:type="spellStart"/>
      <w:r w:rsidR="009E6F3E">
        <w:rPr>
          <w:rFonts w:hint="eastAsia"/>
        </w:rPr>
        <w:t>디멘젼의</w:t>
      </w:r>
      <w:proofErr w:type="spellEnd"/>
      <w:r w:rsidR="009E6F3E">
        <w:rPr>
          <w:rFonts w:hint="eastAsia"/>
        </w:rPr>
        <w:t xml:space="preserve"> tree이다.</w:t>
      </w:r>
      <w:r w:rsidR="0051663F">
        <w:rPr>
          <w:rFonts w:hint="eastAsia"/>
        </w:rPr>
        <w:t xml:space="preserve"> 진화의 동인은 이상성을 증가시키는 방향인 기능성의 증가 혹은 유해 기능의 감소 방향으로 특허 분석자들의 워크샵을 통해 가설을 설정한 후, 실제 특허의 흐름을 가장 잘 설명할 수 있고 미래를 예측하는 데 유용한 가설을 선택하여 확립되었다.</w:t>
      </w:r>
    </w:p>
    <w:p w:rsidR="009E6F3E" w:rsidRDefault="009E6F3E" w:rsidP="008954E7">
      <w:r>
        <w:rPr>
          <w:rFonts w:hint="eastAsia"/>
          <w:noProof/>
        </w:rPr>
        <w:drawing>
          <wp:inline distT="0" distB="0" distL="0" distR="0">
            <wp:extent cx="2653393" cy="1551727"/>
            <wp:effectExtent l="19050" t="0" r="0" b="0"/>
            <wp:docPr id="21"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655574" cy="1553002"/>
                    </a:xfrm>
                    <a:prstGeom prst="rect">
                      <a:avLst/>
                    </a:prstGeom>
                    <a:noFill/>
                    <a:ln w="9525">
                      <a:noFill/>
                      <a:miter lim="800000"/>
                      <a:headEnd/>
                      <a:tailEnd/>
                    </a:ln>
                  </pic:spPr>
                </pic:pic>
              </a:graphicData>
            </a:graphic>
          </wp:inline>
        </w:drawing>
      </w:r>
    </w:p>
    <w:p w:rsidR="009E6F3E" w:rsidRPr="009E6F3E" w:rsidRDefault="009E6F3E" w:rsidP="002003CC">
      <w:pPr>
        <w:pStyle w:val="Fig"/>
        <w:spacing w:line="264" w:lineRule="auto"/>
        <w:ind w:firstLine="180"/>
        <w:outlineLvl w:val="0"/>
        <w:rPr>
          <w:b w:val="0"/>
          <w:w w:val="90"/>
        </w:rPr>
      </w:pPr>
      <w:r w:rsidRPr="002003CC">
        <w:rPr>
          <w:rFonts w:ascii="Times New Roman" w:eastAsia="-윤명조120"/>
          <w:b w:val="0"/>
          <w:spacing w:val="0"/>
          <w:w w:val="90"/>
        </w:rPr>
        <w:t xml:space="preserve">Fig. 1 </w:t>
      </w:r>
      <w:r w:rsidRPr="002003CC">
        <w:rPr>
          <w:rFonts w:ascii="Times New Roman" w:eastAsia="-윤명조120" w:hint="eastAsia"/>
          <w:b w:val="0"/>
          <w:spacing w:val="0"/>
          <w:w w:val="90"/>
        </w:rPr>
        <w:t>Structure of evolution map</w:t>
      </w:r>
    </w:p>
    <w:p w:rsidR="009E6F3E" w:rsidRDefault="009E6F3E" w:rsidP="002003CC">
      <w:pPr>
        <w:pStyle w:val="a8"/>
      </w:pPr>
    </w:p>
    <w:p w:rsidR="009E6F3E" w:rsidRPr="00D23714" w:rsidRDefault="0051663F" w:rsidP="008954E7">
      <w:r>
        <w:rPr>
          <w:rFonts w:hint="eastAsia"/>
        </w:rPr>
        <w:t xml:space="preserve">이렇게 얻어진 </w:t>
      </w:r>
      <w:r w:rsidR="002003CC">
        <w:rPr>
          <w:rFonts w:hint="eastAsia"/>
        </w:rPr>
        <w:t xml:space="preserve">37가지 특허 </w:t>
      </w:r>
      <w:proofErr w:type="spellStart"/>
      <w:r w:rsidR="002003CC">
        <w:rPr>
          <w:rFonts w:hint="eastAsia"/>
        </w:rPr>
        <w:t>진화맵을</w:t>
      </w:r>
      <w:proofErr w:type="spellEnd"/>
      <w:r w:rsidR="002003CC">
        <w:rPr>
          <w:rFonts w:hint="eastAsia"/>
        </w:rPr>
        <w:t xml:space="preserve"> 유사성에 의거하여 분류하고 중복되는 패턴은 하나로 </w:t>
      </w:r>
      <w:r w:rsidR="008B4DED">
        <w:rPr>
          <w:rFonts w:hint="eastAsia"/>
        </w:rPr>
        <w:t>통합하여 정리하였고 이 정리된 내용들을 상위</w:t>
      </w:r>
      <w:r w:rsidR="002003CC">
        <w:rPr>
          <w:rFonts w:hint="eastAsia"/>
        </w:rPr>
        <w:t xml:space="preserve"> </w:t>
      </w:r>
      <w:proofErr w:type="spellStart"/>
      <w:r w:rsidR="002003CC">
        <w:rPr>
          <w:rFonts w:hint="eastAsia"/>
        </w:rPr>
        <w:t>테마화</w:t>
      </w:r>
      <w:r w:rsidR="00A23288">
        <w:rPr>
          <w:rFonts w:hint="eastAsia"/>
        </w:rPr>
        <w:t>하는</w:t>
      </w:r>
      <w:proofErr w:type="spellEnd"/>
      <w:r w:rsidR="00A23288">
        <w:rPr>
          <w:rFonts w:hint="eastAsia"/>
        </w:rPr>
        <w:t xml:space="preserve"> 메타 분석 작업을 수행하</w:t>
      </w:r>
      <w:r w:rsidR="002003CC">
        <w:rPr>
          <w:rFonts w:hint="eastAsia"/>
        </w:rPr>
        <w:t>였다. 유사성 메타 분석시</w:t>
      </w:r>
      <w:r w:rsidR="009E6F3E">
        <w:rPr>
          <w:rFonts w:hint="eastAsia"/>
        </w:rPr>
        <w:t xml:space="preserve">에는 </w:t>
      </w:r>
      <w:proofErr w:type="spellStart"/>
      <w:r w:rsidR="009E6F3E">
        <w:rPr>
          <w:rFonts w:hint="eastAsia"/>
        </w:rPr>
        <w:t>진화맵</w:t>
      </w:r>
      <w:proofErr w:type="spellEnd"/>
      <w:r w:rsidR="009E6F3E">
        <w:rPr>
          <w:rFonts w:hint="eastAsia"/>
        </w:rPr>
        <w:t xml:space="preserve"> 하나의 진화 방향성을 거시적으로 좌우하는 진화 동인과 그 </w:t>
      </w:r>
      <w:r w:rsidR="00A23288">
        <w:rPr>
          <w:rFonts w:hint="eastAsia"/>
        </w:rPr>
        <w:t>stem의</w:t>
      </w:r>
      <w:r w:rsidR="009E6F3E">
        <w:rPr>
          <w:rFonts w:hint="eastAsia"/>
        </w:rPr>
        <w:t xml:space="preserve"> 단계만을 </w:t>
      </w:r>
      <w:r w:rsidR="00307B80">
        <w:rPr>
          <w:rFonts w:hint="eastAsia"/>
        </w:rPr>
        <w:t>다루었</w:t>
      </w:r>
      <w:r w:rsidR="009E6F3E">
        <w:rPr>
          <w:rFonts w:hint="eastAsia"/>
        </w:rPr>
        <w:t xml:space="preserve">다. </w:t>
      </w:r>
      <w:r w:rsidR="00A23288">
        <w:rPr>
          <w:rFonts w:hint="eastAsia"/>
        </w:rPr>
        <w:t>이</w:t>
      </w:r>
      <w:r w:rsidR="009E6F3E" w:rsidRPr="00D23714">
        <w:rPr>
          <w:rFonts w:hint="eastAsia"/>
        </w:rPr>
        <w:t xml:space="preserve"> 과정을 </w:t>
      </w:r>
      <w:r w:rsidR="009E6F3E">
        <w:rPr>
          <w:rFonts w:hint="eastAsia"/>
        </w:rPr>
        <w:t xml:space="preserve">통해 도출된 정보 통신 산업의 진화 라인들은 이후 진행하는 특허 </w:t>
      </w:r>
      <w:proofErr w:type="spellStart"/>
      <w:r w:rsidR="009E6F3E">
        <w:rPr>
          <w:rFonts w:hint="eastAsia"/>
        </w:rPr>
        <w:t>진화맵</w:t>
      </w:r>
      <w:proofErr w:type="spellEnd"/>
      <w:r w:rsidR="009E6F3E">
        <w:rPr>
          <w:rFonts w:hint="eastAsia"/>
        </w:rPr>
        <w:t xml:space="preserve"> 혹은 미래 지향적 특허 발상 과정에서 활용 가능한지 반복적으로 검증하였다.</w:t>
      </w:r>
    </w:p>
    <w:p w:rsidR="009E6F3E" w:rsidRDefault="009E6F3E" w:rsidP="008954E7">
      <w:pPr>
        <w:pStyle w:val="Fig"/>
        <w:rPr>
          <w:w w:val="90"/>
        </w:rPr>
      </w:pPr>
    </w:p>
    <w:p w:rsidR="009E6F3E" w:rsidRPr="001D4DCC" w:rsidRDefault="009E6F3E" w:rsidP="008954E7">
      <w:pPr>
        <w:pStyle w:val="2"/>
      </w:pPr>
      <w:r w:rsidRPr="001D4DCC">
        <w:rPr>
          <w:rFonts w:hint="eastAsia"/>
        </w:rPr>
        <w:t>2.</w:t>
      </w:r>
      <w:r>
        <w:rPr>
          <w:rFonts w:hint="eastAsia"/>
        </w:rPr>
        <w:t>2. Result</w:t>
      </w:r>
    </w:p>
    <w:p w:rsidR="002B291C" w:rsidRDefault="009E6F3E" w:rsidP="008954E7">
      <w:r>
        <w:rPr>
          <w:rFonts w:hint="eastAsia"/>
        </w:rPr>
        <w:t xml:space="preserve">서로 관련성이 없어 보이는 7가지 라인들은 정보의 획득과 증가 그리고 그의 활용이라는 3가지 연결된 테마로 한 단계 하위 구분을 진행할 수 있었다. </w:t>
      </w:r>
      <w:r w:rsidRPr="00AA3393">
        <w:rPr>
          <w:rFonts w:hint="eastAsia"/>
        </w:rPr>
        <w:t xml:space="preserve">제1테마는 </w:t>
      </w:r>
      <w:r w:rsidR="002B291C">
        <w:rPr>
          <w:rFonts w:hint="eastAsia"/>
        </w:rPr>
        <w:t xml:space="preserve">지식 그 자체의 증가, 제2테마는 </w:t>
      </w:r>
      <w:r w:rsidRPr="00AA3393">
        <w:rPr>
          <w:rFonts w:hint="eastAsia"/>
        </w:rPr>
        <w:t xml:space="preserve">지식을 통한 새로운 경험의 제공이며, 제3테마는 </w:t>
      </w:r>
      <w:r w:rsidR="002B291C">
        <w:rPr>
          <w:rFonts w:hint="eastAsia"/>
        </w:rPr>
        <w:t xml:space="preserve">지식 확보와 경험 제공을 위한 </w:t>
      </w:r>
      <w:r w:rsidRPr="00AA3393">
        <w:rPr>
          <w:rFonts w:hint="eastAsia"/>
        </w:rPr>
        <w:t xml:space="preserve">연결과 소통의 증가였다. 제1테마에는 </w:t>
      </w:r>
      <w:r w:rsidR="002B291C">
        <w:rPr>
          <w:rFonts w:hint="eastAsia"/>
        </w:rPr>
        <w:t>1</w:t>
      </w:r>
      <w:r w:rsidR="002B291C" w:rsidRPr="00AA3393">
        <w:rPr>
          <w:rFonts w:hint="eastAsia"/>
        </w:rPr>
        <w:t xml:space="preserve">. 앎의 </w:t>
      </w:r>
      <w:r w:rsidR="002B291C">
        <w:rPr>
          <w:rFonts w:hint="eastAsia"/>
        </w:rPr>
        <w:t xml:space="preserve">접점 </w:t>
      </w:r>
      <w:r w:rsidR="002B291C" w:rsidRPr="00AA3393">
        <w:rPr>
          <w:rFonts w:hint="eastAsia"/>
        </w:rPr>
        <w:t xml:space="preserve">확장, </w:t>
      </w:r>
      <w:r w:rsidR="002B291C">
        <w:rPr>
          <w:rFonts w:hint="eastAsia"/>
        </w:rPr>
        <w:t>2</w:t>
      </w:r>
      <w:r w:rsidR="002B291C" w:rsidRPr="00AA3393">
        <w:rPr>
          <w:rFonts w:hint="eastAsia"/>
        </w:rPr>
        <w:t xml:space="preserve">. </w:t>
      </w:r>
      <w:r w:rsidR="002B291C">
        <w:rPr>
          <w:rFonts w:hint="eastAsia"/>
        </w:rPr>
        <w:t>앎 그 자체의</w:t>
      </w:r>
      <w:r w:rsidR="002B291C" w:rsidRPr="00AA3393">
        <w:rPr>
          <w:rFonts w:hint="eastAsia"/>
        </w:rPr>
        <w:t xml:space="preserve"> </w:t>
      </w:r>
      <w:r w:rsidR="002B291C">
        <w:rPr>
          <w:rFonts w:hint="eastAsia"/>
        </w:rPr>
        <w:t>증가</w:t>
      </w:r>
      <w:r w:rsidR="002B291C" w:rsidRPr="00AA3393">
        <w:rPr>
          <w:rFonts w:hint="eastAsia"/>
        </w:rPr>
        <w:t xml:space="preserve"> </w:t>
      </w:r>
      <w:r w:rsidR="002B291C">
        <w:rPr>
          <w:rFonts w:hint="eastAsia"/>
        </w:rPr>
        <w:t>제2테마에는 3</w:t>
      </w:r>
      <w:r w:rsidRPr="00AA3393">
        <w:rPr>
          <w:rFonts w:hint="eastAsia"/>
        </w:rPr>
        <w:t xml:space="preserve">. 새로운 경험 차원의 확장, </w:t>
      </w:r>
      <w:r w:rsidR="002B291C">
        <w:rPr>
          <w:rFonts w:hint="eastAsia"/>
        </w:rPr>
        <w:t>4</w:t>
      </w:r>
      <w:r w:rsidRPr="00AA3393">
        <w:rPr>
          <w:rFonts w:hint="eastAsia"/>
        </w:rPr>
        <w:t xml:space="preserve">. 기기 자율성의 증가/인간의 </w:t>
      </w:r>
      <w:r w:rsidR="002B291C">
        <w:rPr>
          <w:rFonts w:hint="eastAsia"/>
        </w:rPr>
        <w:t>노동 감소, 5</w:t>
      </w:r>
      <w:r w:rsidRPr="00AA3393">
        <w:rPr>
          <w:rFonts w:hint="eastAsia"/>
        </w:rPr>
        <w:t>. 더 나은 선택의 제공이 포함될 수 있었고, 제</w:t>
      </w:r>
      <w:r w:rsidR="002B291C">
        <w:rPr>
          <w:rFonts w:hint="eastAsia"/>
        </w:rPr>
        <w:t>3</w:t>
      </w:r>
      <w:r w:rsidRPr="00AA3393">
        <w:rPr>
          <w:rFonts w:hint="eastAsia"/>
        </w:rPr>
        <w:t xml:space="preserve">테마에는 6. 연결의 증가, 7. 단절의 </w:t>
      </w:r>
      <w:r w:rsidR="002B291C">
        <w:rPr>
          <w:rFonts w:hint="eastAsia"/>
        </w:rPr>
        <w:t>감소로 구분되었</w:t>
      </w:r>
      <w:r w:rsidRPr="00AA3393">
        <w:rPr>
          <w:rFonts w:hint="eastAsia"/>
        </w:rPr>
        <w:t>다.</w:t>
      </w:r>
      <w:r w:rsidR="00187EC0">
        <w:rPr>
          <w:rFonts w:hint="eastAsia"/>
        </w:rPr>
        <w:t xml:space="preserve"> </w:t>
      </w:r>
    </w:p>
    <w:p w:rsidR="009E6F3E" w:rsidRDefault="001712DF" w:rsidP="001712DF">
      <w:pPr>
        <w:pStyle w:val="3"/>
        <w:ind w:left="1024" w:hanging="400"/>
      </w:pPr>
      <w:r>
        <w:rPr>
          <w:rFonts w:hint="eastAsia"/>
        </w:rPr>
        <w:lastRenderedPageBreak/>
        <w:t>제1테마. 앎의 확대</w:t>
      </w:r>
    </w:p>
    <w:p w:rsidR="001E0A8D" w:rsidRDefault="001E0A8D" w:rsidP="001E0A8D">
      <w:pPr>
        <w:pStyle w:val="4"/>
        <w:ind w:left="1200" w:hanging="368"/>
      </w:pPr>
      <w:r>
        <w:rPr>
          <w:rFonts w:hint="eastAsia"/>
        </w:rPr>
        <w:t>1번 라인. 접점의 증가</w:t>
      </w:r>
    </w:p>
    <w:p w:rsidR="00187EC0" w:rsidRDefault="001712DF" w:rsidP="008954E7">
      <w:r w:rsidRPr="00187EC0">
        <w:rPr>
          <w:rFonts w:hint="eastAsia"/>
        </w:rPr>
        <w:t>제1테마</w:t>
      </w:r>
      <w:r>
        <w:rPr>
          <w:rFonts w:hint="eastAsia"/>
        </w:rPr>
        <w:t>인</w:t>
      </w:r>
      <w:r w:rsidRPr="00187EC0">
        <w:rPr>
          <w:rFonts w:hint="eastAsia"/>
        </w:rPr>
        <w:t xml:space="preserve"> 정보와 지식의 양적/질적 증가</w:t>
      </w:r>
      <w:r>
        <w:rPr>
          <w:rFonts w:hint="eastAsia"/>
        </w:rPr>
        <w:t xml:space="preserve">의 </w:t>
      </w:r>
      <w:r w:rsidR="004A12B3">
        <w:rPr>
          <w:rFonts w:hint="eastAsia"/>
        </w:rPr>
        <w:t>첫 번째</w:t>
      </w:r>
      <w:r>
        <w:rPr>
          <w:rFonts w:hint="eastAsia"/>
        </w:rPr>
        <w:t xml:space="preserve"> 라인인 인간과의 접점의 증가는 다음의 단계를 따라 전개되는 것으로 관찰되었다. 관련성이 있는 특허는 예로서 연결하였으며, 출원/등록 시점에 따른 순서가 아닌, 기술 진화의 단계를 우선하여 배열한 것이다. 기술 진화 단계는 그 시작이 좀 이르더라도 완만하게 발전하는 경우가 존재하고, 시작이 좀 늦더라도 급격하게 발전하는 경우가 존재하는 것으로 관찰되었다.</w:t>
      </w:r>
    </w:p>
    <w:p w:rsidR="003F6D77" w:rsidRDefault="003F6D77" w:rsidP="008954E7">
      <w:r w:rsidRPr="003F6D77">
        <w:rPr>
          <w:noProof/>
        </w:rPr>
        <w:drawing>
          <wp:inline distT="0" distB="0" distL="0" distR="0">
            <wp:extent cx="2983230" cy="1173380"/>
            <wp:effectExtent l="19050" t="0" r="762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85305" cy="1174196"/>
                    </a:xfrm>
                    <a:prstGeom prst="rect">
                      <a:avLst/>
                    </a:prstGeom>
                    <a:noFill/>
                  </pic:spPr>
                </pic:pic>
              </a:graphicData>
            </a:graphic>
          </wp:inline>
        </w:drawing>
      </w:r>
    </w:p>
    <w:p w:rsidR="00187EC0" w:rsidRPr="008954E7" w:rsidRDefault="00187EC0" w:rsidP="001E12E6">
      <w:pPr>
        <w:pStyle w:val="ad"/>
        <w:numPr>
          <w:ilvl w:val="0"/>
          <w:numId w:val="7"/>
        </w:numPr>
        <w:ind w:leftChars="0"/>
      </w:pPr>
      <w:r w:rsidRPr="008954E7">
        <w:rPr>
          <w:rFonts w:hint="eastAsia"/>
        </w:rPr>
        <w:t xml:space="preserve">1단계. 한정된 공간에서 사용 가능한 </w:t>
      </w:r>
      <w:r w:rsidR="001E12E6">
        <w:rPr>
          <w:rFonts w:hint="eastAsia"/>
        </w:rPr>
        <w:t xml:space="preserve">온라인 </w:t>
      </w:r>
      <w:r w:rsidRPr="008954E7">
        <w:rPr>
          <w:rFonts w:hint="eastAsia"/>
        </w:rPr>
        <w:t xml:space="preserve">접점 </w:t>
      </w:r>
      <w:r w:rsidR="001E12E6">
        <w:rPr>
          <w:rFonts w:hint="eastAsia"/>
        </w:rPr>
        <w:t>출현</w:t>
      </w:r>
    </w:p>
    <w:p w:rsidR="00187EC0" w:rsidRPr="008954E7" w:rsidRDefault="00187EC0" w:rsidP="001E12E6">
      <w:pPr>
        <w:pStyle w:val="ad"/>
        <w:numPr>
          <w:ilvl w:val="0"/>
          <w:numId w:val="7"/>
        </w:numPr>
        <w:ind w:leftChars="0"/>
      </w:pPr>
      <w:r w:rsidRPr="008954E7">
        <w:rPr>
          <w:rFonts w:hint="eastAsia"/>
        </w:rPr>
        <w:t xml:space="preserve">2단계. 사람이 늘 가지고 다닐 수 있는 </w:t>
      </w:r>
      <w:r w:rsidR="001E12E6">
        <w:rPr>
          <w:rFonts w:hint="eastAsia"/>
        </w:rPr>
        <w:t xml:space="preserve">온라인 </w:t>
      </w:r>
      <w:r w:rsidRPr="008954E7">
        <w:rPr>
          <w:rFonts w:hint="eastAsia"/>
        </w:rPr>
        <w:t>접점 존재</w:t>
      </w:r>
    </w:p>
    <w:p w:rsidR="00187EC0" w:rsidRPr="008954E7" w:rsidRDefault="00187EC0" w:rsidP="001E12E6">
      <w:pPr>
        <w:pStyle w:val="ad"/>
        <w:numPr>
          <w:ilvl w:val="0"/>
          <w:numId w:val="7"/>
        </w:numPr>
        <w:ind w:leftChars="0"/>
      </w:pPr>
      <w:r w:rsidRPr="008954E7">
        <w:rPr>
          <w:rFonts w:hint="eastAsia"/>
        </w:rPr>
        <w:t xml:space="preserve">3단계. 사람을 이동시킬 수 있는 </w:t>
      </w:r>
      <w:r w:rsidR="001E12E6">
        <w:rPr>
          <w:rFonts w:hint="eastAsia"/>
        </w:rPr>
        <w:t xml:space="preserve">온라인 </w:t>
      </w:r>
      <w:r w:rsidRPr="008954E7">
        <w:rPr>
          <w:rFonts w:hint="eastAsia"/>
        </w:rPr>
        <w:t xml:space="preserve">접점 존재 (예. </w:t>
      </w:r>
      <w:r w:rsidR="00603F3F">
        <w:rPr>
          <w:rFonts w:hint="eastAsia"/>
        </w:rPr>
        <w:t>Google 특허</w:t>
      </w:r>
      <w:r w:rsidR="009A383C">
        <w:rPr>
          <w:rFonts w:hint="eastAsia"/>
        </w:rPr>
        <w:t xml:space="preserve">, US8352110, </w:t>
      </w:r>
      <w:r w:rsidR="009A383C" w:rsidRPr="009A383C">
        <w:rPr>
          <w:bCs/>
        </w:rPr>
        <w:t>User interface for displaying internal state of autonomous driving system</w:t>
      </w:r>
      <w:r w:rsidR="009A383C" w:rsidRPr="009A383C">
        <w:rPr>
          <w:rFonts w:hint="eastAsia"/>
          <w:bCs/>
        </w:rPr>
        <w:t>)</w:t>
      </w:r>
    </w:p>
    <w:p w:rsidR="00187EC0" w:rsidRPr="008954E7" w:rsidRDefault="00187EC0" w:rsidP="001E12E6">
      <w:pPr>
        <w:pStyle w:val="ad"/>
        <w:numPr>
          <w:ilvl w:val="0"/>
          <w:numId w:val="7"/>
        </w:numPr>
        <w:ind w:leftChars="0"/>
      </w:pPr>
      <w:r w:rsidRPr="008954E7">
        <w:rPr>
          <w:rFonts w:hint="eastAsia"/>
        </w:rPr>
        <w:t xml:space="preserve">4단계. 모든 공간 상에 </w:t>
      </w:r>
      <w:r w:rsidR="001E12E6">
        <w:rPr>
          <w:rFonts w:hint="eastAsia"/>
        </w:rPr>
        <w:t xml:space="preserve">온라인 </w:t>
      </w:r>
      <w:r w:rsidRPr="008954E7">
        <w:rPr>
          <w:rFonts w:hint="eastAsia"/>
        </w:rPr>
        <w:t xml:space="preserve">접점 존재 (예. </w:t>
      </w:r>
      <w:r w:rsidR="00603F3F">
        <w:rPr>
          <w:rFonts w:hint="eastAsia"/>
        </w:rPr>
        <w:t xml:space="preserve">Google 특허, </w:t>
      </w:r>
      <w:r w:rsidR="00603F3F" w:rsidRPr="00603F3F">
        <w:t>US9513642</w:t>
      </w:r>
      <w:r w:rsidR="00603F3F">
        <w:rPr>
          <w:rFonts w:hint="eastAsia"/>
        </w:rPr>
        <w:t xml:space="preserve">, </w:t>
      </w:r>
      <w:r w:rsidR="008B4DED">
        <w:rPr>
          <w:rFonts w:hint="eastAsia"/>
        </w:rPr>
        <w:t>F</w:t>
      </w:r>
      <w:r w:rsidR="00603F3F" w:rsidRPr="00603F3F">
        <w:t xml:space="preserve">lexible functionality partitioning within intelligent-thermostat-controlled </w:t>
      </w:r>
      <w:proofErr w:type="spellStart"/>
      <w:r w:rsidR="00603F3F" w:rsidRPr="00603F3F">
        <w:t>hvac</w:t>
      </w:r>
      <w:proofErr w:type="spellEnd"/>
      <w:r w:rsidR="00603F3F" w:rsidRPr="00603F3F">
        <w:t xml:space="preserve"> systems</w:t>
      </w:r>
      <w:r w:rsidRPr="008954E7">
        <w:rPr>
          <w:rFonts w:hint="eastAsia"/>
        </w:rPr>
        <w:t>)</w:t>
      </w:r>
    </w:p>
    <w:p w:rsidR="00187EC0" w:rsidRPr="008954E7" w:rsidRDefault="00187EC0" w:rsidP="001E12E6">
      <w:pPr>
        <w:pStyle w:val="ad"/>
        <w:numPr>
          <w:ilvl w:val="0"/>
          <w:numId w:val="7"/>
        </w:numPr>
        <w:ind w:leftChars="0"/>
      </w:pPr>
      <w:r w:rsidRPr="008954E7">
        <w:rPr>
          <w:rFonts w:hint="eastAsia"/>
        </w:rPr>
        <w:t xml:space="preserve">5단계. 사람 위에 존재하며 사람의 사적인 정보를 알 수 있는 </w:t>
      </w:r>
      <w:r w:rsidR="001E12E6">
        <w:rPr>
          <w:rFonts w:hint="eastAsia"/>
        </w:rPr>
        <w:t xml:space="preserve">온라인 </w:t>
      </w:r>
      <w:r w:rsidRPr="008954E7">
        <w:rPr>
          <w:rFonts w:hint="eastAsia"/>
        </w:rPr>
        <w:t xml:space="preserve">접점 존재 (예. </w:t>
      </w:r>
      <w:r w:rsidR="00603F3F">
        <w:rPr>
          <w:rFonts w:hint="eastAsia"/>
        </w:rPr>
        <w:t>Google 특허, US8217856, Head-mounted display that displays~</w:t>
      </w:r>
      <w:r w:rsidRPr="008954E7">
        <w:rPr>
          <w:rFonts w:hint="eastAsia"/>
        </w:rPr>
        <w:t>)</w:t>
      </w:r>
    </w:p>
    <w:p w:rsidR="00187EC0" w:rsidRPr="00B11806" w:rsidRDefault="00187EC0" w:rsidP="001E12E6">
      <w:pPr>
        <w:pStyle w:val="ad"/>
        <w:numPr>
          <w:ilvl w:val="0"/>
          <w:numId w:val="7"/>
        </w:numPr>
        <w:ind w:leftChars="0"/>
      </w:pPr>
      <w:r>
        <w:rPr>
          <w:rFonts w:hint="eastAsia"/>
        </w:rPr>
        <w:t>6</w:t>
      </w:r>
      <w:r w:rsidRPr="00B11806">
        <w:rPr>
          <w:rFonts w:hint="eastAsia"/>
        </w:rPr>
        <w:t xml:space="preserve">단계. 사람 안의 변화를 알 수 있는 </w:t>
      </w:r>
      <w:r w:rsidR="001E12E6">
        <w:rPr>
          <w:rFonts w:hint="eastAsia"/>
        </w:rPr>
        <w:t xml:space="preserve">온라인 </w:t>
      </w:r>
      <w:r w:rsidRPr="00B11806">
        <w:rPr>
          <w:rFonts w:hint="eastAsia"/>
        </w:rPr>
        <w:t xml:space="preserve">접점 존재 (예. </w:t>
      </w:r>
      <w:r w:rsidR="00603F3F">
        <w:rPr>
          <w:rFonts w:hint="eastAsia"/>
        </w:rPr>
        <w:t xml:space="preserve">Google 특허, </w:t>
      </w:r>
      <w:r w:rsidR="00603F3F" w:rsidRPr="00603F3F">
        <w:t>US8857981</w:t>
      </w:r>
      <w:r w:rsidR="00603F3F">
        <w:rPr>
          <w:rFonts w:hint="eastAsia"/>
        </w:rPr>
        <w:t xml:space="preserve">, </w:t>
      </w:r>
      <w:r w:rsidR="00603F3F" w:rsidRPr="00603F3F">
        <w:t>Facilitation of contact lenses with capacitive sensors</w:t>
      </w:r>
      <w:r w:rsidRPr="00B11806">
        <w:rPr>
          <w:rFonts w:hint="eastAsia"/>
        </w:rPr>
        <w:t>)</w:t>
      </w:r>
    </w:p>
    <w:p w:rsidR="009E6F3E" w:rsidRDefault="00187EC0" w:rsidP="008954E7">
      <w:pPr>
        <w:pStyle w:val="ad"/>
        <w:numPr>
          <w:ilvl w:val="0"/>
          <w:numId w:val="7"/>
        </w:numPr>
        <w:ind w:leftChars="0"/>
      </w:pPr>
      <w:r>
        <w:rPr>
          <w:rFonts w:hint="eastAsia"/>
        </w:rPr>
        <w:t>7</w:t>
      </w:r>
      <w:r w:rsidRPr="00B11806">
        <w:rPr>
          <w:rFonts w:hint="eastAsia"/>
        </w:rPr>
        <w:t xml:space="preserve">단계. </w:t>
      </w:r>
      <w:r w:rsidR="001E12E6">
        <w:rPr>
          <w:rFonts w:hint="eastAsia"/>
        </w:rPr>
        <w:t xml:space="preserve">온라인 </w:t>
      </w:r>
      <w:r w:rsidRPr="00B11806">
        <w:rPr>
          <w:rFonts w:hint="eastAsia"/>
        </w:rPr>
        <w:t>접점은 사라지나 접점의 기능은 존재함</w:t>
      </w:r>
      <w:r w:rsidR="008954E7">
        <w:rPr>
          <w:rFonts w:hint="eastAsia"/>
        </w:rPr>
        <w:t>(이상접점)</w:t>
      </w:r>
    </w:p>
    <w:p w:rsidR="009E6F3E" w:rsidRDefault="009E6F3E" w:rsidP="008954E7">
      <w:pPr>
        <w:pStyle w:val="4"/>
        <w:ind w:left="1200" w:hanging="368"/>
      </w:pPr>
      <w:r>
        <w:rPr>
          <w:rFonts w:hint="eastAsia"/>
        </w:rPr>
        <w:t xml:space="preserve">2번 라인. </w:t>
      </w:r>
      <w:r w:rsidR="001E0A8D">
        <w:rPr>
          <w:rFonts w:hint="eastAsia"/>
        </w:rPr>
        <w:t>인간</w:t>
      </w:r>
      <w:r w:rsidR="000F236E">
        <w:rPr>
          <w:rFonts w:hint="eastAsia"/>
        </w:rPr>
        <w:t>에 대한 앎의 증가</w:t>
      </w:r>
    </w:p>
    <w:p w:rsidR="000F236E" w:rsidRDefault="001712DF" w:rsidP="000F236E">
      <w:r>
        <w:rPr>
          <w:rFonts w:hint="eastAsia"/>
        </w:rPr>
        <w:t>접점의 증가와 유사하게 인간을 더 많이 알아가고자 하는 진화의 경향성이 관찰되었다. 인간에 대한 정보량과 질의 증가는 그 자체로 다양한 유익 기능을 제공할 방법을 알게 하며, 유해 기능을 제거할 방법 역시 함께 알 수 있게 하므로 이상성을 증가시킬 수 있는 방향이다. 이를 위한 전제는 인간의 정보를 수집하고 분석하고 활용할 수 있는 접점과 시스템이 존재하고, 인간 정보 수집시의 부작용을 제거할 방법이 존재하는 것이다. 표준적인 진화 경로는 단편적/외재적/직접적인 인간 정</w:t>
      </w:r>
      <w:r>
        <w:rPr>
          <w:rFonts w:hint="eastAsia"/>
        </w:rPr>
        <w:t>보를 시작으로 하여 복합적/내면적/간접적인 정보로 정보의 종류가 증가하고 정보의 질이 향상되며, 모호한 정보까지도 취득하거나 활용할 수 있는 점이다.</w:t>
      </w:r>
    </w:p>
    <w:p w:rsidR="007A7DC2" w:rsidRDefault="007A7DC2" w:rsidP="007A7DC2">
      <w:pPr>
        <w:pStyle w:val="ad"/>
        <w:numPr>
          <w:ilvl w:val="0"/>
          <w:numId w:val="9"/>
        </w:numPr>
        <w:ind w:leftChars="0"/>
      </w:pPr>
      <w:r>
        <w:rPr>
          <w:rFonts w:hint="eastAsia"/>
        </w:rPr>
        <w:t>1단계. 방문하는 웹 사이트와 같은 직접적, 단편적, 외재적 사안에 대한 앎</w:t>
      </w:r>
    </w:p>
    <w:p w:rsidR="007A7DC2" w:rsidRDefault="007A7DC2" w:rsidP="007A7DC2">
      <w:pPr>
        <w:pStyle w:val="ad"/>
        <w:numPr>
          <w:ilvl w:val="0"/>
          <w:numId w:val="9"/>
        </w:numPr>
        <w:ind w:leftChars="0"/>
      </w:pPr>
      <w:r>
        <w:rPr>
          <w:rFonts w:hint="eastAsia"/>
        </w:rPr>
        <w:t>2단계. 인간이 사용하는 디바이스나 프로그램, 앱들에 대한 앎</w:t>
      </w:r>
    </w:p>
    <w:p w:rsidR="007A7DC2" w:rsidRDefault="007A7DC2" w:rsidP="007A7DC2">
      <w:pPr>
        <w:pStyle w:val="ad"/>
        <w:numPr>
          <w:ilvl w:val="0"/>
          <w:numId w:val="9"/>
        </w:numPr>
        <w:ind w:leftChars="0"/>
      </w:pPr>
      <w:r>
        <w:rPr>
          <w:rFonts w:hint="eastAsia"/>
        </w:rPr>
        <w:t>3단계. 인간이 소비하는 컨텐츠 정보에 대한 앎</w:t>
      </w:r>
    </w:p>
    <w:p w:rsidR="007A7DC2" w:rsidRDefault="007A7DC2" w:rsidP="007A7DC2">
      <w:pPr>
        <w:pStyle w:val="ad"/>
        <w:numPr>
          <w:ilvl w:val="0"/>
          <w:numId w:val="9"/>
        </w:numPr>
        <w:ind w:leftChars="0"/>
      </w:pPr>
      <w:r>
        <w:rPr>
          <w:rFonts w:hint="eastAsia"/>
        </w:rPr>
        <w:t>4단계. 인간의 프로파일, 인간이 존재하는 장소, 인간의 인맥 정보에 대한 앎</w:t>
      </w:r>
      <w:r w:rsidR="009A383C">
        <w:rPr>
          <w:rFonts w:hint="eastAsia"/>
        </w:rPr>
        <w:t xml:space="preserve">(예. Google 특허 US8213617, </w:t>
      </w:r>
      <w:r w:rsidR="009A383C" w:rsidRPr="009A383C">
        <w:t>Finding nearby users without revealing own location</w:t>
      </w:r>
      <w:r w:rsidR="009A383C">
        <w:rPr>
          <w:rFonts w:hint="eastAsia"/>
        </w:rPr>
        <w:t>)</w:t>
      </w:r>
    </w:p>
    <w:p w:rsidR="007A7DC2" w:rsidRDefault="007A7DC2" w:rsidP="007A7DC2">
      <w:pPr>
        <w:pStyle w:val="ad"/>
        <w:numPr>
          <w:ilvl w:val="0"/>
          <w:numId w:val="9"/>
        </w:numPr>
        <w:ind w:leftChars="0"/>
      </w:pPr>
      <w:r>
        <w:rPr>
          <w:rFonts w:hint="eastAsia"/>
        </w:rPr>
        <w:t>5단계. 인간의 취향, 미래의 결정과 관련된 정보, 인간이 관리하고 싶은 vital 정보에 대한 앎</w:t>
      </w:r>
      <w:r w:rsidR="009A383C">
        <w:rPr>
          <w:rFonts w:hint="eastAsia"/>
        </w:rPr>
        <w:t>(예. Google 특허 US</w:t>
      </w:r>
      <w:r w:rsidR="00730C72">
        <w:rPr>
          <w:rFonts w:hint="eastAsia"/>
        </w:rPr>
        <w:t xml:space="preserve">8271413, </w:t>
      </w:r>
      <w:r w:rsidR="00730C72" w:rsidRPr="00730C72">
        <w:t>Providing digital content based on expected user behavior</w:t>
      </w:r>
      <w:r w:rsidR="009A383C">
        <w:rPr>
          <w:rFonts w:hint="eastAsia"/>
        </w:rPr>
        <w:t>)</w:t>
      </w:r>
    </w:p>
    <w:p w:rsidR="007A7DC2" w:rsidRDefault="007A7DC2" w:rsidP="007A7DC2">
      <w:pPr>
        <w:pStyle w:val="ad"/>
        <w:numPr>
          <w:ilvl w:val="0"/>
          <w:numId w:val="9"/>
        </w:numPr>
        <w:ind w:leftChars="0"/>
      </w:pPr>
      <w:r>
        <w:rPr>
          <w:rFonts w:hint="eastAsia"/>
        </w:rPr>
        <w:t>6단계. 인간 자신도 모르는 무의식적인 성향, 인간이 인지하지 못했던 vital 정보에 대한 앎</w:t>
      </w:r>
    </w:p>
    <w:p w:rsidR="007A7DC2" w:rsidRDefault="007A7DC2" w:rsidP="007A7DC2">
      <w:pPr>
        <w:pStyle w:val="ad"/>
        <w:numPr>
          <w:ilvl w:val="0"/>
          <w:numId w:val="9"/>
        </w:numPr>
        <w:ind w:leftChars="0"/>
      </w:pPr>
      <w:r>
        <w:rPr>
          <w:rFonts w:hint="eastAsia"/>
        </w:rPr>
        <w:t xml:space="preserve">7단계. 내가 </w:t>
      </w:r>
      <w:r w:rsidR="004A12B3">
        <w:rPr>
          <w:rFonts w:hint="eastAsia"/>
        </w:rPr>
        <w:t>죽</w:t>
      </w:r>
      <w:r>
        <w:rPr>
          <w:rFonts w:hint="eastAsia"/>
        </w:rPr>
        <w:t>더라도 사라지지 않는 나에 대한 앎</w:t>
      </w:r>
      <w:r w:rsidR="00730C72">
        <w:rPr>
          <w:rFonts w:hint="eastAsia"/>
        </w:rPr>
        <w:t>(잊혀질 권리)</w:t>
      </w:r>
    </w:p>
    <w:p w:rsidR="009E6F3E" w:rsidRDefault="009E6F3E" w:rsidP="008954E7">
      <w:pPr>
        <w:pStyle w:val="3"/>
        <w:ind w:left="1024" w:hanging="400"/>
      </w:pPr>
      <w:r>
        <w:rPr>
          <w:rFonts w:hint="eastAsia"/>
        </w:rPr>
        <w:t>제2테마. 연결과 소통의 증가</w:t>
      </w:r>
    </w:p>
    <w:p w:rsidR="009E6F3E" w:rsidRDefault="009E6F3E" w:rsidP="008954E7">
      <w:pPr>
        <w:pStyle w:val="4"/>
        <w:ind w:left="1200" w:hanging="368"/>
      </w:pPr>
      <w:r>
        <w:rPr>
          <w:rFonts w:hint="eastAsia"/>
        </w:rPr>
        <w:t xml:space="preserve">3번 라인 </w:t>
      </w:r>
      <w:r w:rsidR="00730C72">
        <w:rPr>
          <w:rFonts w:hint="eastAsia"/>
        </w:rPr>
        <w:t>연결과 소통의 확장</w:t>
      </w:r>
    </w:p>
    <w:p w:rsidR="009E6F3E" w:rsidRDefault="001712DF" w:rsidP="008954E7">
      <w:r>
        <w:rPr>
          <w:rFonts w:hint="eastAsia"/>
        </w:rPr>
        <w:t xml:space="preserve">정보량의 증가는 유익 기능의 증가와 유해 기능의 감소 혹은 비용의 분배 방법에 전혀 새로운 경험을 창조할 수 있다. 이러한 정보량의 증가는 접점의 증가에 수반되는 연결의 증가와 이제까지 단절되었던 것들에 대한 제거를 포함하게 된다. </w:t>
      </w:r>
    </w:p>
    <w:p w:rsidR="00730C72" w:rsidRDefault="00730C72" w:rsidP="00730C72">
      <w:pPr>
        <w:pStyle w:val="ad"/>
        <w:numPr>
          <w:ilvl w:val="0"/>
          <w:numId w:val="10"/>
        </w:numPr>
        <w:ind w:leftChars="0"/>
      </w:pPr>
      <w:r>
        <w:rPr>
          <w:rFonts w:hint="eastAsia"/>
        </w:rPr>
        <w:t>1단계. 시스템의 기본 구성품과 연결, 소통</w:t>
      </w:r>
    </w:p>
    <w:p w:rsidR="00730C72" w:rsidRDefault="00730C72" w:rsidP="00730C72">
      <w:pPr>
        <w:pStyle w:val="ad"/>
        <w:numPr>
          <w:ilvl w:val="0"/>
          <w:numId w:val="10"/>
        </w:numPr>
        <w:ind w:leftChars="0"/>
      </w:pPr>
      <w:r>
        <w:rPr>
          <w:rFonts w:hint="eastAsia"/>
        </w:rPr>
        <w:t xml:space="preserve">2단계. </w:t>
      </w:r>
      <w:proofErr w:type="spellStart"/>
      <w:r>
        <w:rPr>
          <w:rFonts w:hint="eastAsia"/>
        </w:rPr>
        <w:t>리모콘을</w:t>
      </w:r>
      <w:proofErr w:type="spellEnd"/>
      <w:r>
        <w:rPr>
          <w:rFonts w:hint="eastAsia"/>
        </w:rPr>
        <w:t xml:space="preserve"> 통한 시스템-사용자와의 원활한 연결과 소통</w:t>
      </w:r>
    </w:p>
    <w:p w:rsidR="00730C72" w:rsidRDefault="00730C72" w:rsidP="00730C72">
      <w:pPr>
        <w:pStyle w:val="ad"/>
        <w:numPr>
          <w:ilvl w:val="0"/>
          <w:numId w:val="10"/>
        </w:numPr>
        <w:ind w:leftChars="0"/>
      </w:pPr>
      <w:r>
        <w:rPr>
          <w:rFonts w:hint="eastAsia"/>
        </w:rPr>
        <w:t>3단계. 컨텐츠, 정보, 다른 기기와의 연결과 소통</w:t>
      </w:r>
    </w:p>
    <w:p w:rsidR="00730C72" w:rsidRDefault="00730C72" w:rsidP="00730C72">
      <w:pPr>
        <w:pStyle w:val="ad"/>
        <w:numPr>
          <w:ilvl w:val="0"/>
          <w:numId w:val="10"/>
        </w:numPr>
        <w:ind w:leftChars="0"/>
      </w:pPr>
      <w:r>
        <w:rPr>
          <w:rFonts w:hint="eastAsia"/>
        </w:rPr>
        <w:t>4단계. 사용 공간, 시간, 상황과의 연결과 소통</w:t>
      </w:r>
    </w:p>
    <w:p w:rsidR="00730C72" w:rsidRDefault="00730C72" w:rsidP="00730C72">
      <w:pPr>
        <w:pStyle w:val="ad"/>
        <w:numPr>
          <w:ilvl w:val="0"/>
          <w:numId w:val="10"/>
        </w:numPr>
        <w:ind w:leftChars="0"/>
      </w:pPr>
      <w:r>
        <w:rPr>
          <w:rFonts w:hint="eastAsia"/>
        </w:rPr>
        <w:t>5단계. 만물, 사용자 생활 전반과의 연결과 소통(</w:t>
      </w:r>
      <w:proofErr w:type="spellStart"/>
      <w:r>
        <w:rPr>
          <w:rFonts w:hint="eastAsia"/>
        </w:rPr>
        <w:t>리모콘을</w:t>
      </w:r>
      <w:proofErr w:type="spellEnd"/>
      <w:r>
        <w:rPr>
          <w:rFonts w:hint="eastAsia"/>
        </w:rPr>
        <w:t xml:space="preserve"> 통하지 않고)</w:t>
      </w:r>
    </w:p>
    <w:p w:rsidR="00730C72" w:rsidRDefault="00730C72" w:rsidP="00730C72">
      <w:pPr>
        <w:pStyle w:val="ad"/>
        <w:numPr>
          <w:ilvl w:val="0"/>
          <w:numId w:val="10"/>
        </w:numPr>
        <w:ind w:leftChars="0"/>
      </w:pPr>
      <w:r>
        <w:rPr>
          <w:rFonts w:hint="eastAsia"/>
        </w:rPr>
        <w:t>6단계. 전 인류, 삶과 죽음의 연결과 소통</w:t>
      </w:r>
    </w:p>
    <w:p w:rsidR="00730C72" w:rsidRPr="004B3030" w:rsidRDefault="001712DF" w:rsidP="008954E7">
      <w:r>
        <w:rPr>
          <w:rFonts w:hint="eastAsia"/>
        </w:rPr>
        <w:t>연결과 소통을 통해 새로운 비즈니스 기회를 찾을 수 있게 된다는 것이 동인으로 보이며, 연결 기능을 제공할 수 있는 노드, 연결과 소통을 위한 인프라, 연결과 소통을 통해 제공할 수 있는 기능이나 서비스가 존재해야 비로소 연결과 소통이 의미를 가진다. 제품이나 서비스의 연결을 통해서 인간이 얻는 경험의 격조가 상승하는 경향은 연결의 증가에서 주로 보이는 모습이다.</w:t>
      </w:r>
    </w:p>
    <w:p w:rsidR="009E6F3E" w:rsidRDefault="009E6F3E" w:rsidP="008954E7">
      <w:pPr>
        <w:pStyle w:val="4"/>
        <w:ind w:left="1200" w:hanging="368"/>
      </w:pPr>
      <w:r>
        <w:rPr>
          <w:rFonts w:hint="eastAsia"/>
        </w:rPr>
        <w:lastRenderedPageBreak/>
        <w:t>4번 라인 단절의 감소</w:t>
      </w:r>
    </w:p>
    <w:p w:rsidR="009E6F3E" w:rsidRDefault="001712DF" w:rsidP="008954E7">
      <w:r>
        <w:rPr>
          <w:rFonts w:hint="eastAsia"/>
        </w:rPr>
        <w:t xml:space="preserve">연결의 증가와 소통의 증가를 위해서는 곳곳에 존재하는 단절, </w:t>
      </w:r>
      <w:proofErr w:type="spellStart"/>
      <w:r>
        <w:rPr>
          <w:rFonts w:hint="eastAsia"/>
        </w:rPr>
        <w:t>비연결</w:t>
      </w:r>
      <w:proofErr w:type="spellEnd"/>
      <w:r>
        <w:rPr>
          <w:rFonts w:hint="eastAsia"/>
        </w:rPr>
        <w:t>, 불통을 인지해야 한다. 단절로 인하여 가치 창출의 기회가 막혀</w:t>
      </w:r>
      <w:r w:rsidR="00667BD1">
        <w:rPr>
          <w:rFonts w:hint="eastAsia"/>
        </w:rPr>
        <w:t xml:space="preserve"> </w:t>
      </w:r>
      <w:r>
        <w:rPr>
          <w:rFonts w:hint="eastAsia"/>
        </w:rPr>
        <w:t>있는 영역을 확인하고 그에 대해 해소할 수 있는 수단을 제공해가는 과정이 곧 기술의 진화이며, 단절이라고 인지하기 어려운 영역을 선제적으로 인지하는 시각이 필수적이다. 표준 진화 경로는 다음과 같이 확인되었으며, 다른 모든 진화 라인과 마찬가지로, 실제 진화는 표준 진화 경로와 다를 수 있기에 유연하게 해석하는 자세가 늘 필요하다.</w:t>
      </w:r>
    </w:p>
    <w:p w:rsidR="00E47E5D" w:rsidRDefault="00E47E5D" w:rsidP="00E47E5D">
      <w:pPr>
        <w:pStyle w:val="ad"/>
        <w:numPr>
          <w:ilvl w:val="0"/>
          <w:numId w:val="11"/>
        </w:numPr>
        <w:ind w:leftChars="0"/>
      </w:pPr>
      <w:r>
        <w:rPr>
          <w:rFonts w:hint="eastAsia"/>
        </w:rPr>
        <w:t>1단계. 시스템 기본 기능 제공시의 단절</w:t>
      </w:r>
    </w:p>
    <w:p w:rsidR="00E47E5D" w:rsidRDefault="00E47E5D" w:rsidP="00E47E5D">
      <w:pPr>
        <w:pStyle w:val="ad"/>
        <w:numPr>
          <w:ilvl w:val="0"/>
          <w:numId w:val="11"/>
        </w:numPr>
        <w:ind w:leftChars="0"/>
      </w:pPr>
      <w:r>
        <w:rPr>
          <w:rFonts w:hint="eastAsia"/>
        </w:rPr>
        <w:t>2단계. 시스템-사용자의 직접적 상호 작용의 단절</w:t>
      </w:r>
    </w:p>
    <w:p w:rsidR="00E47E5D" w:rsidRDefault="00E47E5D" w:rsidP="00E47E5D">
      <w:pPr>
        <w:pStyle w:val="ad"/>
        <w:numPr>
          <w:ilvl w:val="0"/>
          <w:numId w:val="11"/>
        </w:numPr>
        <w:ind w:leftChars="0"/>
      </w:pPr>
      <w:r>
        <w:rPr>
          <w:rFonts w:hint="eastAsia"/>
        </w:rPr>
        <w:t>3단계. 컨텐츠, 정보, 다른 기기와의 단절(예. US8509858, Source dependent wireless earpiece equalizing)</w:t>
      </w:r>
    </w:p>
    <w:p w:rsidR="00E47E5D" w:rsidRDefault="00E47E5D" w:rsidP="00E47E5D">
      <w:pPr>
        <w:pStyle w:val="ad"/>
        <w:numPr>
          <w:ilvl w:val="0"/>
          <w:numId w:val="11"/>
        </w:numPr>
        <w:ind w:leftChars="0"/>
      </w:pPr>
      <w:r>
        <w:rPr>
          <w:rFonts w:hint="eastAsia"/>
        </w:rPr>
        <w:t>4단계. 사용 공간, 시간, 상황과의 단절(예. US9195432, Pre-cashing of audio content)</w:t>
      </w:r>
    </w:p>
    <w:p w:rsidR="00E47E5D" w:rsidRDefault="00E47E5D" w:rsidP="00E47E5D">
      <w:pPr>
        <w:pStyle w:val="ad"/>
        <w:numPr>
          <w:ilvl w:val="0"/>
          <w:numId w:val="11"/>
        </w:numPr>
        <w:ind w:leftChars="0"/>
      </w:pPr>
      <w:r>
        <w:rPr>
          <w:rFonts w:hint="eastAsia"/>
        </w:rPr>
        <w:t>5단계. 만물, 사용자의 생활 전반과의 단절(에 US2014/0273828, Communicating via a body-area network)</w:t>
      </w:r>
    </w:p>
    <w:p w:rsidR="009E6F3E" w:rsidRPr="004B3030" w:rsidRDefault="00E47E5D" w:rsidP="008954E7">
      <w:pPr>
        <w:pStyle w:val="ad"/>
        <w:numPr>
          <w:ilvl w:val="0"/>
          <w:numId w:val="11"/>
        </w:numPr>
        <w:ind w:leftChars="0"/>
      </w:pPr>
      <w:r>
        <w:rPr>
          <w:rFonts w:hint="eastAsia"/>
        </w:rPr>
        <w:t>6단계. 전인류, 삶과 죽음의 단절</w:t>
      </w:r>
    </w:p>
    <w:p w:rsidR="009E6F3E" w:rsidRDefault="009E6F3E" w:rsidP="008954E7">
      <w:pPr>
        <w:pStyle w:val="3"/>
        <w:ind w:left="1024" w:hanging="400"/>
      </w:pPr>
      <w:r>
        <w:rPr>
          <w:rFonts w:hint="eastAsia"/>
        </w:rPr>
        <w:t>제3테마. 새로운 경험의 제공</w:t>
      </w:r>
    </w:p>
    <w:p w:rsidR="009E6F3E" w:rsidRDefault="009E6F3E" w:rsidP="008954E7">
      <w:pPr>
        <w:pStyle w:val="4"/>
        <w:ind w:left="1200" w:hanging="368"/>
      </w:pPr>
      <w:r>
        <w:rPr>
          <w:rFonts w:hint="eastAsia"/>
        </w:rPr>
        <w:t>5번 라인 더 나은 선택의 기회 제공</w:t>
      </w:r>
    </w:p>
    <w:p w:rsidR="009E6F3E" w:rsidRDefault="001712DF" w:rsidP="008954E7">
      <w:r>
        <w:rPr>
          <w:rFonts w:hint="eastAsia"/>
        </w:rPr>
        <w:t>제공되는 정보의 종류와 양이 많아져 의사 결정에 애로를 보이는 인간의 의사결정을 돕기 위해 '추천'을 제공하고 그를 통하여 최선의 선택의 기회를 제공하는 경향이 보인다. 정보의 양이 지나치게 만혹, 인간의 욕구 정보를 수집하고 결합할 수 있는 기반 기술 및 선택 결과를 통해 business 를 할 수 있는 플랫폼을 보유해가는 경향이 함께 관찰되고 있다. 표준 진화 경로는 단편적/외재적인 선택 정보에서 인간과 관련된 다양한 정보를 복합하여 선택의 기회를 정교하게 디자인해가는 모습을 보인다.</w:t>
      </w:r>
    </w:p>
    <w:p w:rsidR="001712DF" w:rsidRDefault="001712DF" w:rsidP="001712DF">
      <w:pPr>
        <w:pStyle w:val="ad"/>
        <w:numPr>
          <w:ilvl w:val="0"/>
          <w:numId w:val="12"/>
        </w:numPr>
        <w:ind w:leftChars="0"/>
      </w:pPr>
      <w:r>
        <w:rPr>
          <w:rFonts w:hint="eastAsia"/>
        </w:rPr>
        <w:t>1단계. 내가 지금 한 선택 되풀이하여 추천</w:t>
      </w:r>
    </w:p>
    <w:p w:rsidR="001712DF" w:rsidRDefault="001712DF" w:rsidP="001712DF">
      <w:pPr>
        <w:pStyle w:val="ad"/>
        <w:numPr>
          <w:ilvl w:val="0"/>
          <w:numId w:val="12"/>
        </w:numPr>
        <w:ind w:leftChars="0"/>
      </w:pPr>
      <w:r>
        <w:rPr>
          <w:rFonts w:hint="eastAsia"/>
        </w:rPr>
        <w:t xml:space="preserve">2단계. 내가 그 </w:t>
      </w:r>
      <w:r w:rsidR="004A12B3">
        <w:rPr>
          <w:rFonts w:hint="eastAsia"/>
        </w:rPr>
        <w:t>동안 했던</w:t>
      </w:r>
      <w:r>
        <w:rPr>
          <w:rFonts w:hint="eastAsia"/>
        </w:rPr>
        <w:t xml:space="preserve"> 선택 전체를 참조하여 추천</w:t>
      </w:r>
    </w:p>
    <w:p w:rsidR="001712DF" w:rsidRDefault="001712DF" w:rsidP="001712DF">
      <w:pPr>
        <w:pStyle w:val="ad"/>
        <w:numPr>
          <w:ilvl w:val="0"/>
          <w:numId w:val="12"/>
        </w:numPr>
        <w:ind w:leftChars="0"/>
      </w:pPr>
      <w:r>
        <w:rPr>
          <w:rFonts w:hint="eastAsia"/>
        </w:rPr>
        <w:t xml:space="preserve">3단계 다른 사람들의 선택에 기반하여 추천(예. Amazon 특허, US6266649, </w:t>
      </w:r>
      <w:r w:rsidRPr="001712DF">
        <w:t>Collaborative recommendations using item-to-item similarity mappings</w:t>
      </w:r>
      <w:r>
        <w:rPr>
          <w:rFonts w:hint="eastAsia"/>
        </w:rPr>
        <w:t>)</w:t>
      </w:r>
    </w:p>
    <w:p w:rsidR="001712DF" w:rsidRDefault="001712DF" w:rsidP="001712DF">
      <w:pPr>
        <w:pStyle w:val="ad"/>
        <w:numPr>
          <w:ilvl w:val="0"/>
          <w:numId w:val="12"/>
        </w:numPr>
        <w:ind w:leftChars="0"/>
      </w:pPr>
      <w:r>
        <w:rPr>
          <w:rFonts w:hint="eastAsia"/>
        </w:rPr>
        <w:t>4단계. 나를 이해하는 나를 위한 추천</w:t>
      </w:r>
    </w:p>
    <w:p w:rsidR="001712DF" w:rsidRDefault="001712DF" w:rsidP="001712DF">
      <w:pPr>
        <w:pStyle w:val="ad"/>
        <w:numPr>
          <w:ilvl w:val="0"/>
          <w:numId w:val="12"/>
        </w:numPr>
        <w:ind w:leftChars="0"/>
      </w:pPr>
      <w:r>
        <w:rPr>
          <w:rFonts w:hint="eastAsia"/>
        </w:rPr>
        <w:t>5단계. 친구, 가족, 연인을 위한 선물 추천</w:t>
      </w:r>
    </w:p>
    <w:p w:rsidR="001712DF" w:rsidRPr="004B3030" w:rsidRDefault="001712DF" w:rsidP="001712DF">
      <w:pPr>
        <w:pStyle w:val="ad"/>
        <w:numPr>
          <w:ilvl w:val="0"/>
          <w:numId w:val="12"/>
        </w:numPr>
        <w:ind w:leftChars="0"/>
      </w:pPr>
      <w:r>
        <w:rPr>
          <w:rFonts w:hint="eastAsia"/>
        </w:rPr>
        <w:t>6단계. 추천할 만한 것이 없다면 추천할 만한 것을 기획하고 생산하여 추천</w:t>
      </w:r>
    </w:p>
    <w:p w:rsidR="009E6F3E" w:rsidRDefault="009E6F3E" w:rsidP="008954E7">
      <w:pPr>
        <w:pStyle w:val="4"/>
        <w:ind w:left="1200" w:hanging="368"/>
      </w:pPr>
      <w:r>
        <w:rPr>
          <w:rFonts w:hint="eastAsia"/>
        </w:rPr>
        <w:t>6번 라인 인간 경험의 차원 증가</w:t>
      </w:r>
    </w:p>
    <w:p w:rsidR="009E6F3E" w:rsidRDefault="001712DF" w:rsidP="008954E7">
      <w:r>
        <w:rPr>
          <w:rFonts w:hint="eastAsia"/>
        </w:rPr>
        <w:t xml:space="preserve">시스템이 제공하는 인간 경험의 차원을 격상시킴으로써 새로운 고객층을 창출하고 기존 고객의 충성도를 유지하고자 하는 경향이 관찰되었다. 인간의 경험에 대한 진지한 탐구 자세가 필요한 부분이며, 표준 진화 경로는 제품이나 서비스를 통해 인간이 얻는 경험의 차원이 보다 상위로 옮겨가며, </w:t>
      </w:r>
      <w:r w:rsidR="00C43CDE">
        <w:rPr>
          <w:rFonts w:hint="eastAsia"/>
        </w:rPr>
        <w:t>기본 기능 경험 이후 대체로 다음의 단계를 따라 진화하는 모습을 보인다.</w:t>
      </w:r>
    </w:p>
    <w:p w:rsidR="00C43CDE" w:rsidRDefault="00C43CDE" w:rsidP="00C43CDE">
      <w:pPr>
        <w:pStyle w:val="ad"/>
        <w:numPr>
          <w:ilvl w:val="0"/>
          <w:numId w:val="13"/>
        </w:numPr>
        <w:ind w:leftChars="0"/>
      </w:pPr>
      <w:r>
        <w:rPr>
          <w:rFonts w:hint="eastAsia"/>
        </w:rPr>
        <w:t>1단계. 단순 경험-기본 기능 및 기본 기능의 미세화</w:t>
      </w:r>
    </w:p>
    <w:p w:rsidR="00C43CDE" w:rsidRDefault="00C43CDE" w:rsidP="00C43CDE">
      <w:pPr>
        <w:pStyle w:val="ad"/>
        <w:numPr>
          <w:ilvl w:val="0"/>
          <w:numId w:val="13"/>
        </w:numPr>
        <w:ind w:leftChars="0"/>
      </w:pPr>
      <w:r>
        <w:rPr>
          <w:rFonts w:hint="eastAsia"/>
        </w:rPr>
        <w:t>2단계. 기본 기능 외 부가 경험</w:t>
      </w:r>
    </w:p>
    <w:p w:rsidR="00C43CDE" w:rsidRDefault="00C43CDE" w:rsidP="00C43CDE">
      <w:pPr>
        <w:pStyle w:val="ad"/>
        <w:numPr>
          <w:ilvl w:val="0"/>
          <w:numId w:val="13"/>
        </w:numPr>
        <w:ind w:leftChars="0"/>
      </w:pPr>
      <w:r>
        <w:rPr>
          <w:rFonts w:hint="eastAsia"/>
        </w:rPr>
        <w:t>3단계. 컨텐츠와 연결된 사용 경험</w:t>
      </w:r>
    </w:p>
    <w:p w:rsidR="00C43CDE" w:rsidRDefault="00C43CDE" w:rsidP="00C43CDE">
      <w:pPr>
        <w:pStyle w:val="ad"/>
        <w:numPr>
          <w:ilvl w:val="0"/>
          <w:numId w:val="13"/>
        </w:numPr>
        <w:ind w:leftChars="0"/>
      </w:pPr>
      <w:r>
        <w:rPr>
          <w:rFonts w:hint="eastAsia"/>
        </w:rPr>
        <w:t>4단계. 나와 기기, 나와 타인의 소통과 공유의 경험</w:t>
      </w:r>
    </w:p>
    <w:p w:rsidR="00C43CDE" w:rsidRDefault="00C43CDE" w:rsidP="00C43CDE">
      <w:pPr>
        <w:pStyle w:val="ad"/>
        <w:numPr>
          <w:ilvl w:val="0"/>
          <w:numId w:val="13"/>
        </w:numPr>
        <w:ind w:leftChars="0"/>
      </w:pPr>
      <w:r>
        <w:rPr>
          <w:rFonts w:hint="eastAsia"/>
        </w:rPr>
        <w:t>5단계. 내 삶의 질이 격상되는 경험</w:t>
      </w:r>
    </w:p>
    <w:p w:rsidR="00C43CDE" w:rsidRPr="004B3030" w:rsidRDefault="00C43CDE" w:rsidP="00C43CDE">
      <w:pPr>
        <w:pStyle w:val="ad"/>
        <w:numPr>
          <w:ilvl w:val="0"/>
          <w:numId w:val="13"/>
        </w:numPr>
        <w:ind w:leftChars="0"/>
      </w:pPr>
      <w:r>
        <w:rPr>
          <w:rFonts w:hint="eastAsia"/>
        </w:rPr>
        <w:t>6단계. 나의 외면 뿐 아니라 내면도 충만해지는 경험</w:t>
      </w:r>
    </w:p>
    <w:p w:rsidR="009E6F3E" w:rsidRDefault="009E6F3E" w:rsidP="008954E7">
      <w:pPr>
        <w:pStyle w:val="4"/>
        <w:ind w:left="1200" w:hanging="368"/>
      </w:pPr>
      <w:r>
        <w:rPr>
          <w:rFonts w:hint="eastAsia"/>
        </w:rPr>
        <w:t>7번 라인</w:t>
      </w:r>
      <w:r w:rsidR="0026244E">
        <w:rPr>
          <w:rFonts w:hint="eastAsia"/>
        </w:rPr>
        <w:t>. 자율화 경험의 확대</w:t>
      </w:r>
    </w:p>
    <w:p w:rsidR="003D0157" w:rsidRPr="00BD71E2" w:rsidRDefault="0026244E" w:rsidP="0026244E">
      <w:r>
        <w:rPr>
          <w:rFonts w:hint="eastAsia"/>
        </w:rPr>
        <w:t>더 많은 정보를 생산하고 소비해야 하는 인간에게 늘 부족한 것은 시간과 주의력이며 이 시간과 주의력을 낭비</w:t>
      </w:r>
      <w:r w:rsidR="00667BD1">
        <w:rPr>
          <w:rFonts w:hint="eastAsia"/>
        </w:rPr>
        <w:t xml:space="preserve"> </w:t>
      </w:r>
      <w:r>
        <w:rPr>
          <w:rFonts w:hint="eastAsia"/>
        </w:rPr>
        <w:t xml:space="preserve">시키지 않기 위해 굳이 인간이 하지 않아도 될 일들에 대해 기기의 자율 기능이 부가되는 것으로 관찰되었다. 인간에게 필요하나 반드시 인간이 개입할 필요나 가치가 없는 경험에 대한 탐구가 필요하며, 정보 수집, 분석, 판단, 행동, 행동의 적절성을 판단하는 데 관련된 지능화된 시스템과 센서, </w:t>
      </w:r>
      <w:proofErr w:type="spellStart"/>
      <w:r>
        <w:rPr>
          <w:rFonts w:hint="eastAsia"/>
        </w:rPr>
        <w:t>액추에이터</w:t>
      </w:r>
      <w:proofErr w:type="spellEnd"/>
      <w:r>
        <w:rPr>
          <w:rFonts w:hint="eastAsia"/>
        </w:rPr>
        <w:t xml:space="preserve"> 기술이 전제되어야 한다. 표준 진화 경로는 기본 기능의 자율적인 수행에서 다음과 같은 경로로 다른 기능들이 자율적으로 수행되는 경로를 거치는 것으로 보인다.</w:t>
      </w:r>
      <w:r w:rsidR="00BD71E2">
        <w:rPr>
          <w:rFonts w:hint="eastAsia"/>
        </w:rPr>
        <w:t xml:space="preserve"> 자율 경험의 진화는 공장에서 제품을 생산할 때에 기기가 자동화되는 과정에 대한 것이 아니라 인간이 생산된 기기를 활용하여 자신의 생활에서 그러한 기기를 활용하면서 기대하는 것들의 발전 방향이다.</w:t>
      </w:r>
    </w:p>
    <w:p w:rsidR="0026244E" w:rsidRDefault="0026244E" w:rsidP="0026244E">
      <w:pPr>
        <w:pStyle w:val="ad"/>
        <w:numPr>
          <w:ilvl w:val="0"/>
          <w:numId w:val="14"/>
        </w:numPr>
        <w:ind w:leftChars="0"/>
      </w:pPr>
      <w:r>
        <w:rPr>
          <w:rFonts w:hint="eastAsia"/>
        </w:rPr>
        <w:t>1단계. 기본 기능 자율화</w:t>
      </w:r>
    </w:p>
    <w:p w:rsidR="0026244E" w:rsidRDefault="0026244E" w:rsidP="0026244E">
      <w:pPr>
        <w:pStyle w:val="ad"/>
        <w:numPr>
          <w:ilvl w:val="0"/>
          <w:numId w:val="14"/>
        </w:numPr>
        <w:ind w:leftChars="0"/>
      </w:pPr>
      <w:r>
        <w:rPr>
          <w:rFonts w:hint="eastAsia"/>
        </w:rPr>
        <w:t>2단계. 필수 부가 기능 자율화</w:t>
      </w:r>
    </w:p>
    <w:p w:rsidR="0026244E" w:rsidRDefault="0026244E" w:rsidP="0026244E">
      <w:pPr>
        <w:pStyle w:val="ad"/>
        <w:numPr>
          <w:ilvl w:val="0"/>
          <w:numId w:val="14"/>
        </w:numPr>
        <w:ind w:leftChars="0"/>
      </w:pPr>
      <w:r>
        <w:rPr>
          <w:rFonts w:hint="eastAsia"/>
        </w:rPr>
        <w:t>3단계. 기기 관리 기능 자율화</w:t>
      </w:r>
    </w:p>
    <w:p w:rsidR="0026244E" w:rsidRDefault="0026244E" w:rsidP="0026244E">
      <w:pPr>
        <w:pStyle w:val="ad"/>
        <w:numPr>
          <w:ilvl w:val="0"/>
          <w:numId w:val="14"/>
        </w:numPr>
        <w:ind w:leftChars="0"/>
      </w:pPr>
      <w:r>
        <w:rPr>
          <w:rFonts w:hint="eastAsia"/>
        </w:rPr>
        <w:t>4단계. 기본 기능 전/후의 기능 수행 자율화</w:t>
      </w:r>
    </w:p>
    <w:p w:rsidR="0026244E" w:rsidRDefault="0026244E" w:rsidP="0026244E">
      <w:pPr>
        <w:pStyle w:val="ad"/>
        <w:numPr>
          <w:ilvl w:val="0"/>
          <w:numId w:val="14"/>
        </w:numPr>
        <w:ind w:leftChars="0"/>
      </w:pPr>
      <w:r>
        <w:rPr>
          <w:rFonts w:hint="eastAsia"/>
        </w:rPr>
        <w:t>5단계. 기능 수행 공간/시간/상황 전반에 대한 자율적 활동</w:t>
      </w:r>
    </w:p>
    <w:p w:rsidR="0026244E" w:rsidRDefault="0026244E" w:rsidP="0026244E">
      <w:pPr>
        <w:pStyle w:val="ad"/>
        <w:numPr>
          <w:ilvl w:val="0"/>
          <w:numId w:val="14"/>
        </w:numPr>
        <w:ind w:leftChars="0"/>
      </w:pPr>
      <w:r>
        <w:rPr>
          <w:rFonts w:hint="eastAsia"/>
        </w:rPr>
        <w:t>6단계. 기본 기능의 상위의 기능 수행 자율화</w:t>
      </w:r>
    </w:p>
    <w:p w:rsidR="009E6F3E" w:rsidRPr="00187EC0" w:rsidRDefault="00187EC0" w:rsidP="008954E7">
      <w:pPr>
        <w:pStyle w:val="2"/>
      </w:pPr>
      <w:r w:rsidRPr="00187EC0">
        <w:rPr>
          <w:rFonts w:hint="eastAsia"/>
        </w:rPr>
        <w:t>2.3. Discussion</w:t>
      </w:r>
    </w:p>
    <w:p w:rsidR="008954E7" w:rsidRDefault="00187EC0" w:rsidP="008954E7">
      <w:r w:rsidRPr="00F26C3C">
        <w:rPr>
          <w:rFonts w:hint="eastAsia"/>
        </w:rPr>
        <w:t>이상성의 증가</w:t>
      </w:r>
      <w:r>
        <w:rPr>
          <w:rFonts w:hint="eastAsia"/>
        </w:rPr>
        <w:t xml:space="preserve">는 모든 기술 진화를 설명하는 동인이다. 이상성은 유해한 기능과 비용 대비하여 유익한 기능의 수준을 나타내는 추상적인 지표로서 </w:t>
      </w:r>
      <w:proofErr w:type="spellStart"/>
      <w:r>
        <w:rPr>
          <w:rFonts w:hint="eastAsia"/>
        </w:rPr>
        <w:t>알트슐러가</w:t>
      </w:r>
      <w:proofErr w:type="spellEnd"/>
      <w:r>
        <w:rPr>
          <w:rFonts w:hint="eastAsia"/>
        </w:rPr>
        <w:t xml:space="preserve"> 제시한 기술 트렌드에서 전체 기술 진화를 이끄는 동인으로 가장 중요하게 받아들여지는 지표이다</w:t>
      </w:r>
      <w:r w:rsidR="00BD71E2">
        <w:rPr>
          <w:rFonts w:hint="eastAsia"/>
        </w:rPr>
        <w:t>(1)</w:t>
      </w:r>
      <w:r>
        <w:rPr>
          <w:rFonts w:hint="eastAsia"/>
        </w:rPr>
        <w:t xml:space="preserve">. </w:t>
      </w:r>
      <w:r w:rsidRPr="004C3AB3">
        <w:rPr>
          <w:rFonts w:hint="eastAsia"/>
        </w:rPr>
        <w:t xml:space="preserve">진화의 기본 방향은 이상성의 증가 방향이다. 따라서 유익한 기능의 증가와 유해한 기능의 감소 그리고 비용의 감소, 종국에 가서는 시스템의 존재 자체가 사라지는 방향이 바로 </w:t>
      </w:r>
      <w:r w:rsidRPr="004C3AB3">
        <w:rPr>
          <w:rFonts w:hint="eastAsia"/>
        </w:rPr>
        <w:lastRenderedPageBreak/>
        <w:t>진화의 바른 방향이다.</w:t>
      </w:r>
    </w:p>
    <w:p w:rsidR="00187EC0" w:rsidRDefault="00187EC0" w:rsidP="008954E7">
      <w:r w:rsidRPr="004C3AB3">
        <w:rPr>
          <w:rFonts w:hint="eastAsia"/>
        </w:rPr>
        <w:t>그렇다면, 현대 '정보화' 사회라고 말할 때의 '정보'란 이상성의 증가 방향에 어떻게 유의미하게 기여할까?</w:t>
      </w:r>
      <w:r>
        <w:rPr>
          <w:rFonts w:hint="eastAsia"/>
        </w:rPr>
        <w:t xml:space="preserve"> </w:t>
      </w:r>
      <w:r w:rsidRPr="004C3AB3">
        <w:rPr>
          <w:rFonts w:hint="eastAsia"/>
        </w:rPr>
        <w:t xml:space="preserve">유익한 기능일지라도 '계속', '어디에나', '어떤 조건에서도' 제공한다면 유해한 기능의 발생을 피할 수 없다. 유익한 기능을 시간에 따라, 공간에 따라, 조건에 따라, 혹은 사용자의 필요에 따라 제공하거나 제공하지 않고자 한다면 무엇이 필요할까? 다름아닌 </w:t>
      </w:r>
      <w:proofErr w:type="spellStart"/>
      <w:r w:rsidRPr="004C3AB3">
        <w:rPr>
          <w:rFonts w:hint="eastAsia"/>
        </w:rPr>
        <w:t>언제가</w:t>
      </w:r>
      <w:proofErr w:type="spellEnd"/>
      <w:r w:rsidRPr="004C3AB3">
        <w:rPr>
          <w:rFonts w:hint="eastAsia"/>
        </w:rPr>
        <w:t xml:space="preserve"> 그 때인지, 어느 장소가 그 장소인지, 어떤 조건이나 필요가 그에 해당하는지 '알'고 있는 것이 선행된다. 즉, 정보의 </w:t>
      </w:r>
      <w:proofErr w:type="spellStart"/>
      <w:r w:rsidRPr="004C3AB3">
        <w:rPr>
          <w:rFonts w:hint="eastAsia"/>
        </w:rPr>
        <w:t>증가란</w:t>
      </w:r>
      <w:proofErr w:type="spellEnd"/>
      <w:r w:rsidRPr="004C3AB3">
        <w:rPr>
          <w:rFonts w:hint="eastAsia"/>
        </w:rPr>
        <w:t xml:space="preserve"> 이상성의 </w:t>
      </w:r>
      <w:proofErr w:type="spellStart"/>
      <w:r w:rsidRPr="004C3AB3">
        <w:rPr>
          <w:rFonts w:hint="eastAsia"/>
        </w:rPr>
        <w:t>분자값인</w:t>
      </w:r>
      <w:proofErr w:type="spellEnd"/>
      <w:r w:rsidRPr="004C3AB3">
        <w:rPr>
          <w:rFonts w:hint="eastAsia"/>
        </w:rPr>
        <w:t xml:space="preserve"> 유익 기능을 증가시키면서, </w:t>
      </w:r>
      <w:proofErr w:type="spellStart"/>
      <w:r w:rsidRPr="004C3AB3">
        <w:rPr>
          <w:rFonts w:hint="eastAsia"/>
        </w:rPr>
        <w:t>분모값</w:t>
      </w:r>
      <w:r w:rsidR="004262F6">
        <w:rPr>
          <w:rFonts w:hint="eastAsia"/>
        </w:rPr>
        <w:t>인</w:t>
      </w:r>
      <w:proofErr w:type="spellEnd"/>
      <w:r w:rsidRPr="004C3AB3">
        <w:rPr>
          <w:rFonts w:hint="eastAsia"/>
        </w:rPr>
        <w:t xml:space="preserve"> 유해 기능을 감소시키는</w:t>
      </w:r>
      <w:r w:rsidR="00BD71E2">
        <w:rPr>
          <w:rFonts w:hint="eastAsia"/>
        </w:rPr>
        <w:t xml:space="preserve">, 다시 말하자면 모순을 제거하는 데 전제가 된다고 볼 수 있다. </w:t>
      </w:r>
      <w:r w:rsidRPr="004C3AB3">
        <w:rPr>
          <w:rFonts w:hint="eastAsia"/>
        </w:rPr>
        <w:t xml:space="preserve">정보를 얻고자 하면 정보와의 접점이 필수불가결하고, </w:t>
      </w:r>
      <w:r w:rsidR="005C65FF">
        <w:rPr>
          <w:rFonts w:hint="eastAsia"/>
        </w:rPr>
        <w:t xml:space="preserve">이 접점을 통하여 새로운 차원의 경험이 가능하며, 자율 경험 역시 제공될 수 있다. </w:t>
      </w:r>
      <w:r>
        <w:rPr>
          <w:rFonts w:hint="eastAsia"/>
        </w:rPr>
        <w:t>정보량의 증가가 가져오는 역기능은 정보를 찾는 것 혹은 정보를 선택하는 것인데, 이에 대해서도 정보를 분석하여 선택의 스트레스를 줄여주는 방향으로 이미 진화가 진전되어</w:t>
      </w:r>
      <w:r w:rsidR="005C65FF">
        <w:rPr>
          <w:rFonts w:hint="eastAsia"/>
        </w:rPr>
        <w:t xml:space="preserve"> 있다. 접점은 연결되어 있을수록 더 큰 가치를 가지기에 연결과 소통의 증가, 그것을 역으로 본 단절의 제거 역시 정보 통신 산업의 큰 진화의 방향성</w:t>
      </w:r>
      <w:r w:rsidR="006260B6">
        <w:rPr>
          <w:rFonts w:hint="eastAsia"/>
        </w:rPr>
        <w:t>이 될 수 있었다고 보인다.</w:t>
      </w:r>
    </w:p>
    <w:p w:rsidR="006260B6" w:rsidRDefault="006260B6" w:rsidP="008954E7"/>
    <w:p w:rsidR="00187EC0" w:rsidRPr="008954E7" w:rsidRDefault="00187EC0" w:rsidP="008954E7">
      <w:pPr>
        <w:pStyle w:val="2"/>
      </w:pPr>
      <w:r w:rsidRPr="008954E7">
        <w:rPr>
          <w:rFonts w:hint="eastAsia"/>
        </w:rPr>
        <w:t>2.4. Application</w:t>
      </w:r>
    </w:p>
    <w:p w:rsidR="00187EC0" w:rsidRDefault="00187EC0" w:rsidP="008954E7">
      <w:r>
        <w:rPr>
          <w:rFonts w:hint="eastAsia"/>
        </w:rPr>
        <w:t xml:space="preserve">본 연구에서 도출된 </w:t>
      </w:r>
      <w:r w:rsidR="00130ACE">
        <w:rPr>
          <w:rFonts w:hint="eastAsia"/>
        </w:rPr>
        <w:t>7건의 ICT</w:t>
      </w:r>
      <w:r>
        <w:rPr>
          <w:rFonts w:hint="eastAsia"/>
        </w:rPr>
        <w:t xml:space="preserve"> 진화 라인들은 통신과 정보, 지능이 필요한 많은 영역에서 새로운 아이디어를 발상하거나 기존의 특허나 기술을 평가하여 그 흐름을 살피는 데 </w:t>
      </w:r>
      <w:r w:rsidR="0036781C">
        <w:rPr>
          <w:rFonts w:hint="eastAsia"/>
        </w:rPr>
        <w:t>활용되고 있</w:t>
      </w:r>
      <w:r>
        <w:rPr>
          <w:rFonts w:hint="eastAsia"/>
        </w:rPr>
        <w:t>다</w:t>
      </w:r>
      <w:r w:rsidR="006260B6" w:rsidRPr="006260B6">
        <w:rPr>
          <w:rFonts w:hint="eastAsia"/>
          <w:vertAlign w:val="superscript"/>
        </w:rPr>
        <w:t>(</w:t>
      </w:r>
      <w:r w:rsidR="00130ACE">
        <w:rPr>
          <w:rFonts w:hint="eastAsia"/>
          <w:vertAlign w:val="superscript"/>
        </w:rPr>
        <w:t>7-</w:t>
      </w:r>
      <w:r w:rsidR="006260B6" w:rsidRPr="006260B6">
        <w:rPr>
          <w:rFonts w:hint="eastAsia"/>
          <w:vertAlign w:val="superscript"/>
        </w:rPr>
        <w:t>8)</w:t>
      </w:r>
      <w:r>
        <w:rPr>
          <w:rFonts w:hint="eastAsia"/>
        </w:rPr>
        <w:t xml:space="preserve">. </w:t>
      </w:r>
      <w:r w:rsidR="0036781C">
        <w:rPr>
          <w:rFonts w:hint="eastAsia"/>
        </w:rPr>
        <w:t xml:space="preserve">상위 시스템으로의 진화라는 추상적인 기술 진화 법칙만을 제시하는 것보다는, 인간 경험의 진화나 자율 경험의 확장 같은 보다 구체적인 기술 진화 라인을 제시했을 경우, 특허들의 흐름을 이해하고 가시화하는 데 더 용이하였다. </w:t>
      </w:r>
      <w:r>
        <w:rPr>
          <w:rFonts w:hint="eastAsia"/>
        </w:rPr>
        <w:t>송이 발표한 TEOM</w:t>
      </w:r>
      <w:r w:rsidRPr="006260B6">
        <w:rPr>
          <w:rFonts w:hint="eastAsia"/>
          <w:vertAlign w:val="superscript"/>
        </w:rPr>
        <w:t>(</w:t>
      </w:r>
      <w:r w:rsidR="006260B6" w:rsidRPr="006260B6">
        <w:rPr>
          <w:rFonts w:hint="eastAsia"/>
          <w:vertAlign w:val="superscript"/>
        </w:rPr>
        <w:t>10-11</w:t>
      </w:r>
      <w:r w:rsidRPr="006260B6">
        <w:rPr>
          <w:rFonts w:hint="eastAsia"/>
          <w:vertAlign w:val="superscript"/>
        </w:rPr>
        <w:t>)</w:t>
      </w:r>
      <w:r w:rsidR="0036781C">
        <w:rPr>
          <w:rFonts w:hint="eastAsia"/>
        </w:rPr>
        <w:t>은</w:t>
      </w:r>
      <w:r>
        <w:rPr>
          <w:rFonts w:hint="eastAsia"/>
        </w:rPr>
        <w:t xml:space="preserve"> </w:t>
      </w:r>
      <w:r w:rsidR="0036781C">
        <w:rPr>
          <w:rFonts w:hint="eastAsia"/>
        </w:rPr>
        <w:t>특허들을</w:t>
      </w:r>
      <w:r>
        <w:rPr>
          <w:rFonts w:hint="eastAsia"/>
        </w:rPr>
        <w:t xml:space="preserve"> 다차원</w:t>
      </w:r>
      <w:r w:rsidR="00261AC8">
        <w:rPr>
          <w:rFonts w:hint="eastAsia"/>
        </w:rPr>
        <w:t xml:space="preserve"> 진화 라인</w:t>
      </w:r>
      <w:r>
        <w:rPr>
          <w:rFonts w:hint="eastAsia"/>
        </w:rPr>
        <w:t xml:space="preserve"> matrix로 평가하여 </w:t>
      </w:r>
      <w:r w:rsidR="0036781C">
        <w:rPr>
          <w:rFonts w:hint="eastAsia"/>
        </w:rPr>
        <w:t>특허</w:t>
      </w:r>
      <w:r>
        <w:rPr>
          <w:rFonts w:hint="eastAsia"/>
        </w:rPr>
        <w:t xml:space="preserve">의 분포를 살피는 기법으로서, </w:t>
      </w:r>
      <w:r w:rsidR="003D0157">
        <w:rPr>
          <w:rFonts w:hint="eastAsia"/>
        </w:rPr>
        <w:t>특허가 집중된 영역 사이</w:t>
      </w:r>
      <w:r w:rsidR="0036781C">
        <w:rPr>
          <w:rFonts w:hint="eastAsia"/>
        </w:rPr>
        <w:t xml:space="preserve"> </w:t>
      </w:r>
      <w:r w:rsidR="003D0157">
        <w:rPr>
          <w:rFonts w:hint="eastAsia"/>
        </w:rPr>
        <w:t xml:space="preserve">사이에 존재하는 영역은 정의상 공백 특허 좌표에 </w:t>
      </w:r>
      <w:r w:rsidR="0036781C">
        <w:rPr>
          <w:rFonts w:hint="eastAsia"/>
        </w:rPr>
        <w:t>해당하기에, 직관적으로 공백 특허를 발굴할 수 있다는 특장점을 가진다</w:t>
      </w:r>
      <w:r w:rsidR="003D0157">
        <w:rPr>
          <w:rFonts w:hint="eastAsia"/>
        </w:rPr>
        <w:t>. 이 TEOM을 SW화한 TEOM light v1.0은 특허의 내용을 1차적으로 분석한 후, 진화 벡터 값을 입력하여 각 특허의 진화 정도를 평가한 후 2차원 매트릭스 형태로 가시화한다. 이때 활용하는 진화 벡터</w:t>
      </w:r>
      <w:r w:rsidR="0036781C">
        <w:rPr>
          <w:rFonts w:hint="eastAsia"/>
        </w:rPr>
        <w:t xml:space="preserve"> 분석 과정</w:t>
      </w:r>
      <w:r w:rsidR="003D0157">
        <w:rPr>
          <w:rFonts w:hint="eastAsia"/>
        </w:rPr>
        <w:t xml:space="preserve">에 본 연구에서 제시한 정보 통신 기술의 진화 라인을 도입하여 특허를 평가하고 공백을 </w:t>
      </w:r>
      <w:r w:rsidR="006260B6">
        <w:rPr>
          <w:rFonts w:hint="eastAsia"/>
        </w:rPr>
        <w:t>발굴하는 데 활용하고 있으며, 향후 지속적으로 활용이 확대될 것으로 예상한다.</w:t>
      </w:r>
    </w:p>
    <w:p w:rsidR="006260B6" w:rsidRPr="00187EC0" w:rsidRDefault="006260B6" w:rsidP="008954E7"/>
    <w:p w:rsidR="00ED769C" w:rsidRPr="001D4DCC" w:rsidRDefault="00ED769C" w:rsidP="008954E7">
      <w:pPr>
        <w:pStyle w:val="1"/>
      </w:pPr>
      <w:r>
        <w:rPr>
          <w:rFonts w:hint="eastAsia"/>
        </w:rPr>
        <w:t xml:space="preserve">3. </w:t>
      </w:r>
      <w:r w:rsidRPr="008954E7">
        <w:rPr>
          <w:rFonts w:hint="eastAsia"/>
        </w:rPr>
        <w:t>결 론</w:t>
      </w:r>
    </w:p>
    <w:p w:rsidR="00ED769C" w:rsidRPr="008954E7" w:rsidRDefault="00ED769C" w:rsidP="008954E7">
      <w:pPr>
        <w:pStyle w:val="a0"/>
        <w:ind w:firstLine="164"/>
      </w:pPr>
    </w:p>
    <w:p w:rsidR="00F9008C" w:rsidRDefault="008954E7" w:rsidP="00874B6B">
      <w:r w:rsidRPr="008954E7">
        <w:rPr>
          <w:rFonts w:hint="eastAsia"/>
        </w:rPr>
        <w:t xml:space="preserve">7가지 ICT 진화 라인들은 </w:t>
      </w:r>
      <w:r w:rsidR="00DD02A9">
        <w:rPr>
          <w:rFonts w:hint="eastAsia"/>
        </w:rPr>
        <w:t>36000건</w:t>
      </w:r>
      <w:r w:rsidR="00C21C31">
        <w:rPr>
          <w:rFonts w:hint="eastAsia"/>
        </w:rPr>
        <w:t xml:space="preserve"> 이상</w:t>
      </w:r>
      <w:r w:rsidR="00DD02A9">
        <w:rPr>
          <w:rFonts w:hint="eastAsia"/>
        </w:rPr>
        <w:t xml:space="preserve">의 현대 정보 통신 기술 특허들을 분석하여 얻어진 특허 </w:t>
      </w:r>
      <w:proofErr w:type="spellStart"/>
      <w:r w:rsidR="00DD02A9">
        <w:rPr>
          <w:rFonts w:hint="eastAsia"/>
        </w:rPr>
        <w:t>진화맵에</w:t>
      </w:r>
      <w:proofErr w:type="spellEnd"/>
      <w:r w:rsidR="00DD02A9">
        <w:rPr>
          <w:rFonts w:hint="eastAsia"/>
        </w:rPr>
        <w:t xml:space="preserve"> 그 기원을 두고 있으며, </w:t>
      </w:r>
      <w:r w:rsidR="00DD02A9" w:rsidRPr="008954E7">
        <w:rPr>
          <w:rFonts w:hint="eastAsia"/>
        </w:rPr>
        <w:t>3가지 theme</w:t>
      </w:r>
      <w:r w:rsidR="00DD02A9">
        <w:rPr>
          <w:rFonts w:hint="eastAsia"/>
        </w:rPr>
        <w:t xml:space="preserve"> - </w:t>
      </w:r>
      <w:r w:rsidR="00DD02A9">
        <w:rPr>
          <w:rFonts w:hint="eastAsia"/>
        </w:rPr>
        <w:t xml:space="preserve">지식과 정보의 증가, 지식을 통한 새로운 경험 제공, 소통의 증가와 단절의 감소-으로 구분할 수 있다. </w:t>
      </w:r>
      <w:r w:rsidRPr="008954E7">
        <w:rPr>
          <w:rFonts w:hint="eastAsia"/>
        </w:rPr>
        <w:t xml:space="preserve">정보 통신 진화 라인의 근간은 '정보'의 증가 그 자체와 관련된 것으로서, '정보'의 증가는 이상성 증가의 관건이 되는 '유익 기능' 그 자체이기도 하고, '유익 기능'의 증가와 '유해 기능' 감소를 위한 시간의 분리, 공간의 분리의 제어를 위한 근간이 된다는 점에서 이상성의 증가와 </w:t>
      </w:r>
      <w:r w:rsidR="00DD02A9">
        <w:rPr>
          <w:rFonts w:hint="eastAsia"/>
        </w:rPr>
        <w:t>직결된다</w:t>
      </w:r>
      <w:r w:rsidRPr="008954E7">
        <w:rPr>
          <w:rFonts w:hint="eastAsia"/>
        </w:rPr>
        <w:t xml:space="preserve">. </w:t>
      </w:r>
      <w:r w:rsidR="00DD02A9" w:rsidRPr="00DD02A9">
        <w:rPr>
          <w:rFonts w:hint="eastAsia"/>
        </w:rPr>
        <w:t xml:space="preserve">7가지의 정보 통신 업계의 진화 라인은 2008년 개발한 30가지 기술 진화 라인과 함께 저자들이 2017년 새롭게 개발한 </w:t>
      </w:r>
      <w:r w:rsidR="00874B6B">
        <w:rPr>
          <w:rFonts w:hint="eastAsia"/>
        </w:rPr>
        <w:t xml:space="preserve">특허 </w:t>
      </w:r>
      <w:r w:rsidR="00DD02A9" w:rsidRPr="00DD02A9">
        <w:rPr>
          <w:rFonts w:hint="eastAsia"/>
        </w:rPr>
        <w:t xml:space="preserve">진화 분석 도구인 TEOM light v1.0에 </w:t>
      </w:r>
      <w:r w:rsidR="00874B6B">
        <w:rPr>
          <w:rFonts w:hint="eastAsia"/>
        </w:rPr>
        <w:t>포함되어</w:t>
      </w:r>
      <w:r w:rsidR="00DD02A9" w:rsidRPr="00DD02A9">
        <w:rPr>
          <w:rFonts w:hint="eastAsia"/>
        </w:rPr>
        <w:t xml:space="preserve"> 진화의 추세를 살피고 기술 시스템의 미래를 </w:t>
      </w:r>
      <w:r w:rsidR="00874B6B">
        <w:rPr>
          <w:rFonts w:hint="eastAsia"/>
        </w:rPr>
        <w:t>예측하며 실제 특허를 발상하는</w:t>
      </w:r>
      <w:r w:rsidR="00DD02A9" w:rsidRPr="00DD02A9">
        <w:rPr>
          <w:rFonts w:hint="eastAsia"/>
        </w:rPr>
        <w:t xml:space="preserve"> 데 표준</w:t>
      </w:r>
      <w:r w:rsidR="00874B6B">
        <w:rPr>
          <w:rFonts w:hint="eastAsia"/>
        </w:rPr>
        <w:t>의 하나로</w:t>
      </w:r>
      <w:r w:rsidR="00DD02A9" w:rsidRPr="00DD02A9">
        <w:rPr>
          <w:rFonts w:hint="eastAsia"/>
        </w:rPr>
        <w:t xml:space="preserve"> 활용</w:t>
      </w:r>
      <w:r w:rsidR="00874B6B">
        <w:rPr>
          <w:rFonts w:hint="eastAsia"/>
        </w:rPr>
        <w:t>하고 있다.</w:t>
      </w:r>
      <w:r w:rsidR="0036781C">
        <w:rPr>
          <w:rFonts w:hint="eastAsia"/>
        </w:rPr>
        <w:t xml:space="preserve"> ICT 7 진화 라인을 활용하여 새로운 특허 </w:t>
      </w:r>
      <w:proofErr w:type="spellStart"/>
      <w:r w:rsidR="0036781C">
        <w:rPr>
          <w:rFonts w:hint="eastAsia"/>
        </w:rPr>
        <w:t>진화맵을</w:t>
      </w:r>
      <w:proofErr w:type="spellEnd"/>
      <w:r w:rsidR="0036781C">
        <w:rPr>
          <w:rFonts w:hint="eastAsia"/>
        </w:rPr>
        <w:t xml:space="preserve"> 구성하는 작업은 15,000건 이상의 특허에 대해 진행 중이며, 이 과정에서 새롭게 명명할 추세가 계속 관찰되고 있으며, 추후 지속 보완될 예정이다. </w:t>
      </w:r>
      <w:r w:rsidR="00DD02A9" w:rsidRPr="00DD02A9">
        <w:rPr>
          <w:rFonts w:hint="eastAsia"/>
        </w:rPr>
        <w:t xml:space="preserve">정보 통신 업계 특허에 대한 실증적인 연구를 통해 탄생한 7가지의 새로운 라인은 정보 통신 기술을 활용하여 신기술 개발이니 신상품 기획을 하는 이들에게 기존의 라인들에 더하여 새로운 사고의 지평을 </w:t>
      </w:r>
      <w:proofErr w:type="spellStart"/>
      <w:r w:rsidR="00DD02A9" w:rsidRPr="00DD02A9">
        <w:rPr>
          <w:rFonts w:hint="eastAsia"/>
        </w:rPr>
        <w:t>열어주리라</w:t>
      </w:r>
      <w:proofErr w:type="spellEnd"/>
      <w:r w:rsidR="00DD02A9" w:rsidRPr="00DD02A9">
        <w:rPr>
          <w:rFonts w:hint="eastAsia"/>
        </w:rPr>
        <w:t xml:space="preserve"> 기대한다.</w:t>
      </w:r>
    </w:p>
    <w:p w:rsidR="00874B6B" w:rsidRPr="00874B6B" w:rsidRDefault="00874B6B" w:rsidP="00874B6B">
      <w:pPr>
        <w:rPr>
          <w:spacing w:val="-10"/>
        </w:rPr>
      </w:pPr>
    </w:p>
    <w:p w:rsidR="003907F7" w:rsidRDefault="001D4DCC" w:rsidP="008954E7">
      <w:pPr>
        <w:pStyle w:val="1"/>
      </w:pPr>
      <w:r>
        <w:rPr>
          <w:rFonts w:hint="eastAsia"/>
        </w:rPr>
        <w:t>References</w:t>
      </w:r>
    </w:p>
    <w:p w:rsidR="00FC77E3" w:rsidRPr="00FC77E3" w:rsidRDefault="00FC77E3" w:rsidP="00FC77E3"/>
    <w:p w:rsidR="00DB56E3" w:rsidRPr="00F102AB" w:rsidRDefault="00DB56E3" w:rsidP="00F102AB">
      <w:pPr>
        <w:pStyle w:val="a0"/>
        <w:wordWrap/>
        <w:spacing w:line="264" w:lineRule="auto"/>
        <w:ind w:left="270" w:hangingChars="150" w:hanging="270"/>
        <w:rPr>
          <w:rFonts w:ascii="Times New Roman" w:eastAsia="HY중고딕"/>
          <w:spacing w:val="0"/>
          <w:w w:val="100"/>
          <w:sz w:val="18"/>
        </w:rPr>
      </w:pPr>
      <w:r w:rsidRPr="00F102AB">
        <w:rPr>
          <w:rFonts w:ascii="Times New Roman" w:eastAsia="HY중고딕"/>
          <w:spacing w:val="0"/>
          <w:w w:val="100"/>
          <w:sz w:val="18"/>
        </w:rPr>
        <w:t>(1)</w:t>
      </w:r>
      <w:r w:rsidR="00F60EE2" w:rsidRPr="00F102AB">
        <w:rPr>
          <w:rFonts w:ascii="Times New Roman" w:eastAsia="HY중고딕" w:hint="eastAsia"/>
          <w:spacing w:val="0"/>
          <w:w w:val="100"/>
          <w:sz w:val="18"/>
        </w:rPr>
        <w:t xml:space="preserve"> </w:t>
      </w:r>
      <w:proofErr w:type="spellStart"/>
      <w:r w:rsidR="00F60EE2" w:rsidRPr="00F102AB">
        <w:rPr>
          <w:rFonts w:ascii="Times New Roman" w:eastAsia="HY중고딕"/>
          <w:spacing w:val="0"/>
          <w:w w:val="100"/>
          <w:sz w:val="18"/>
        </w:rPr>
        <w:t>Altshuller</w:t>
      </w:r>
      <w:proofErr w:type="spellEnd"/>
      <w:r w:rsidR="00F60EE2" w:rsidRPr="00F102AB">
        <w:rPr>
          <w:rFonts w:ascii="Times New Roman" w:eastAsia="HY중고딕"/>
          <w:spacing w:val="0"/>
          <w:w w:val="100"/>
          <w:sz w:val="18"/>
        </w:rPr>
        <w:t>,</w:t>
      </w:r>
      <w:r w:rsidR="00F102AB" w:rsidRPr="00F102AB">
        <w:rPr>
          <w:rFonts w:ascii="Times New Roman" w:eastAsia="HY중고딕" w:hint="eastAsia"/>
          <w:spacing w:val="0"/>
          <w:w w:val="100"/>
          <w:sz w:val="18"/>
        </w:rPr>
        <w:t xml:space="preserve"> </w:t>
      </w:r>
      <w:r w:rsidR="00F60EE2" w:rsidRPr="00F102AB">
        <w:rPr>
          <w:rFonts w:ascii="Times New Roman" w:eastAsia="HY중고딕"/>
          <w:spacing w:val="0"/>
          <w:w w:val="100"/>
          <w:sz w:val="18"/>
        </w:rPr>
        <w:t xml:space="preserve">G.S., 1984, ‘Creativity </w:t>
      </w:r>
      <w:proofErr w:type="gramStart"/>
      <w:r w:rsidR="00F60EE2" w:rsidRPr="00F102AB">
        <w:rPr>
          <w:rFonts w:ascii="Times New Roman" w:eastAsia="HY중고딕"/>
          <w:spacing w:val="0"/>
          <w:w w:val="100"/>
          <w:sz w:val="18"/>
        </w:rPr>
        <w:t>As</w:t>
      </w:r>
      <w:proofErr w:type="gramEnd"/>
      <w:r w:rsidR="00F60EE2" w:rsidRPr="00F102AB">
        <w:rPr>
          <w:rFonts w:ascii="Times New Roman" w:eastAsia="HY중고딕"/>
          <w:spacing w:val="0"/>
          <w:w w:val="100"/>
          <w:sz w:val="18"/>
        </w:rPr>
        <w:t xml:space="preserve"> An Exact Science’, Gordon &amp; Breach, New York</w:t>
      </w:r>
      <w:r w:rsidR="00235AA5">
        <w:rPr>
          <w:rFonts w:ascii="Times New Roman" w:eastAsia="HY중고딕" w:hint="eastAsia"/>
          <w:spacing w:val="0"/>
          <w:w w:val="100"/>
          <w:sz w:val="18"/>
        </w:rPr>
        <w:t>, pp.205-249</w:t>
      </w:r>
    </w:p>
    <w:p w:rsidR="00DB56E3" w:rsidRPr="00F102AB" w:rsidRDefault="00DB56E3" w:rsidP="00F102AB">
      <w:pPr>
        <w:pStyle w:val="a0"/>
        <w:wordWrap/>
        <w:spacing w:line="264" w:lineRule="auto"/>
        <w:ind w:left="270" w:hangingChars="150" w:hanging="270"/>
        <w:rPr>
          <w:rFonts w:ascii="Times New Roman" w:eastAsia="HY중고딕"/>
          <w:spacing w:val="0"/>
          <w:w w:val="100"/>
          <w:sz w:val="18"/>
        </w:rPr>
      </w:pPr>
      <w:r w:rsidRPr="00F102AB">
        <w:rPr>
          <w:rFonts w:ascii="Times New Roman" w:eastAsia="HY중고딕"/>
          <w:spacing w:val="0"/>
          <w:w w:val="100"/>
          <w:sz w:val="18"/>
        </w:rPr>
        <w:t xml:space="preserve">(2) </w:t>
      </w:r>
      <w:r w:rsidR="00F60EE2" w:rsidRPr="00F102AB">
        <w:rPr>
          <w:rFonts w:ascii="Times New Roman" w:eastAsia="HY중고딕"/>
          <w:spacing w:val="0"/>
          <w:w w:val="100"/>
          <w:sz w:val="18"/>
        </w:rPr>
        <w:t>Mann, D.L., 2002, ‘Hands-on Systematic Innovation’, CREAX Press.</w:t>
      </w:r>
      <w:r w:rsidR="00235AA5">
        <w:rPr>
          <w:rFonts w:ascii="Times New Roman" w:eastAsia="HY중고딕" w:hint="eastAsia"/>
          <w:spacing w:val="0"/>
          <w:w w:val="100"/>
          <w:sz w:val="18"/>
        </w:rPr>
        <w:t>pp.315-386</w:t>
      </w:r>
    </w:p>
    <w:p w:rsidR="00F60EE2" w:rsidRDefault="00F60EE2" w:rsidP="00F102AB">
      <w:pPr>
        <w:pStyle w:val="a0"/>
        <w:wordWrap/>
        <w:spacing w:line="264" w:lineRule="auto"/>
        <w:ind w:left="270" w:hangingChars="150" w:hanging="270"/>
        <w:rPr>
          <w:rFonts w:ascii="Times New Roman" w:eastAsia="HY중고딕"/>
          <w:spacing w:val="0"/>
          <w:w w:val="100"/>
          <w:sz w:val="18"/>
        </w:rPr>
      </w:pPr>
      <w:r w:rsidRPr="00F102AB">
        <w:rPr>
          <w:rFonts w:ascii="Times New Roman" w:eastAsia="HY중고딕" w:hint="eastAsia"/>
          <w:spacing w:val="0"/>
          <w:w w:val="100"/>
          <w:sz w:val="18"/>
        </w:rPr>
        <w:t>(</w:t>
      </w:r>
      <w:r w:rsidR="00BD71E2">
        <w:rPr>
          <w:rFonts w:ascii="Times New Roman" w:eastAsia="HY중고딕" w:hint="eastAsia"/>
          <w:spacing w:val="0"/>
          <w:w w:val="100"/>
          <w:sz w:val="18"/>
        </w:rPr>
        <w:t>3</w:t>
      </w:r>
      <w:r w:rsidRPr="00F102AB">
        <w:rPr>
          <w:rFonts w:ascii="Times New Roman" w:eastAsia="HY중고딕" w:hint="eastAsia"/>
          <w:spacing w:val="0"/>
          <w:w w:val="100"/>
          <w:sz w:val="18"/>
        </w:rPr>
        <w:t xml:space="preserve">) </w:t>
      </w:r>
      <w:proofErr w:type="spellStart"/>
      <w:r w:rsidR="00F102AB" w:rsidRPr="00F102AB">
        <w:rPr>
          <w:rFonts w:ascii="Times New Roman" w:eastAsia="HY중고딕"/>
          <w:spacing w:val="0"/>
          <w:w w:val="100"/>
          <w:sz w:val="18"/>
        </w:rPr>
        <w:t>Zlotin</w:t>
      </w:r>
      <w:proofErr w:type="spellEnd"/>
      <w:r w:rsidR="00F102AB" w:rsidRPr="00F102AB">
        <w:rPr>
          <w:rFonts w:ascii="Times New Roman" w:eastAsia="HY중고딕"/>
          <w:spacing w:val="0"/>
          <w:w w:val="100"/>
          <w:sz w:val="18"/>
        </w:rPr>
        <w:t xml:space="preserve">, B. and </w:t>
      </w:r>
      <w:proofErr w:type="spellStart"/>
      <w:r w:rsidR="00F102AB" w:rsidRPr="00F102AB">
        <w:rPr>
          <w:rFonts w:ascii="Times New Roman" w:eastAsia="HY중고딕"/>
          <w:spacing w:val="0"/>
          <w:w w:val="100"/>
          <w:sz w:val="18"/>
        </w:rPr>
        <w:t>Zusman</w:t>
      </w:r>
      <w:proofErr w:type="spellEnd"/>
      <w:r w:rsidR="00F102AB" w:rsidRPr="00F102AB">
        <w:rPr>
          <w:rFonts w:ascii="Times New Roman" w:eastAsia="HY중고딕"/>
          <w:spacing w:val="0"/>
          <w:w w:val="100"/>
          <w:sz w:val="18"/>
        </w:rPr>
        <w:t>, A. Patterns of Evolution: Recent findings on s</w:t>
      </w:r>
      <w:r w:rsidR="004A12B3">
        <w:rPr>
          <w:rFonts w:ascii="Times New Roman" w:eastAsia="HY중고딕"/>
          <w:spacing w:val="0"/>
          <w:w w:val="100"/>
          <w:sz w:val="18"/>
        </w:rPr>
        <w:t xml:space="preserve">tructure and origin. </w:t>
      </w:r>
      <w:proofErr w:type="spellStart"/>
      <w:r w:rsidR="004A12B3">
        <w:rPr>
          <w:rFonts w:ascii="Times New Roman" w:eastAsia="HY중고딕"/>
          <w:spacing w:val="0"/>
          <w:w w:val="100"/>
          <w:sz w:val="18"/>
        </w:rPr>
        <w:t>Altshuller</w:t>
      </w:r>
      <w:r w:rsidR="004A12B3">
        <w:rPr>
          <w:rFonts w:ascii="Times New Roman" w:eastAsia="HY중고딕" w:hint="eastAsia"/>
          <w:spacing w:val="0"/>
          <w:w w:val="100"/>
          <w:sz w:val="18"/>
        </w:rPr>
        <w:t>'</w:t>
      </w:r>
      <w:r w:rsidR="00F102AB" w:rsidRPr="00F102AB">
        <w:rPr>
          <w:rFonts w:ascii="Times New Roman" w:eastAsia="HY중고딕"/>
          <w:spacing w:val="0"/>
          <w:w w:val="100"/>
          <w:sz w:val="18"/>
        </w:rPr>
        <w:t>s</w:t>
      </w:r>
      <w:proofErr w:type="spellEnd"/>
      <w:r w:rsidR="00F102AB" w:rsidRPr="00F102AB">
        <w:rPr>
          <w:rFonts w:ascii="Times New Roman" w:eastAsia="HY중고딕"/>
          <w:spacing w:val="0"/>
          <w:w w:val="100"/>
          <w:sz w:val="18"/>
        </w:rPr>
        <w:t xml:space="preserve"> TRIZ Institute Conference TRIZCON 2006. </w:t>
      </w:r>
      <w:r w:rsidR="00F102AB">
        <w:rPr>
          <w:rFonts w:ascii="Times New Roman" w:eastAsia="HY중고딕"/>
          <w:spacing w:val="0"/>
          <w:w w:val="100"/>
          <w:sz w:val="18"/>
        </w:rPr>
        <w:t>Milwaukee, April 29-May 2, 2006</w:t>
      </w:r>
    </w:p>
    <w:p w:rsidR="00130ACE" w:rsidRDefault="00130ACE" w:rsidP="00F102AB">
      <w:pPr>
        <w:pStyle w:val="a0"/>
        <w:wordWrap/>
        <w:spacing w:line="264" w:lineRule="auto"/>
        <w:ind w:left="270" w:hangingChars="150" w:hanging="270"/>
        <w:rPr>
          <w:rFonts w:ascii="Times New Roman" w:eastAsia="HY중고딕"/>
          <w:spacing w:val="0"/>
          <w:w w:val="100"/>
          <w:sz w:val="18"/>
        </w:rPr>
      </w:pPr>
      <w:r>
        <w:rPr>
          <w:rFonts w:ascii="Times New Roman" w:eastAsia="HY중고딕" w:hint="eastAsia"/>
          <w:spacing w:val="0"/>
          <w:w w:val="100"/>
          <w:sz w:val="18"/>
        </w:rPr>
        <w:t xml:space="preserve">(4) </w:t>
      </w:r>
      <w:r w:rsidRPr="0017713C">
        <w:rPr>
          <w:rFonts w:ascii="Times New Roman" w:eastAsia="HY중고딕"/>
          <w:spacing w:val="0"/>
          <w:w w:val="100"/>
          <w:sz w:val="18"/>
        </w:rPr>
        <w:t>https://en.wikipedia.org/wiki/AlphaGo_versus_Lee_Sedol</w:t>
      </w:r>
    </w:p>
    <w:p w:rsidR="00035BEF" w:rsidRDefault="00F102AB" w:rsidP="00035BEF">
      <w:pPr>
        <w:pStyle w:val="a0"/>
        <w:wordWrap/>
        <w:spacing w:line="264" w:lineRule="auto"/>
        <w:ind w:left="270" w:hangingChars="150" w:hanging="270"/>
        <w:rPr>
          <w:rFonts w:ascii="Times New Roman" w:eastAsia="HY중고딕"/>
          <w:spacing w:val="0"/>
          <w:w w:val="100"/>
          <w:sz w:val="18"/>
        </w:rPr>
      </w:pPr>
      <w:r>
        <w:rPr>
          <w:rFonts w:ascii="Times New Roman" w:eastAsia="HY중고딕" w:hint="eastAsia"/>
          <w:spacing w:val="0"/>
          <w:w w:val="100"/>
          <w:sz w:val="18"/>
        </w:rPr>
        <w:t>(</w:t>
      </w:r>
      <w:r w:rsidR="00130ACE">
        <w:rPr>
          <w:rFonts w:ascii="Times New Roman" w:eastAsia="HY중고딕" w:hint="eastAsia"/>
          <w:spacing w:val="0"/>
          <w:w w:val="100"/>
          <w:sz w:val="18"/>
        </w:rPr>
        <w:t>5</w:t>
      </w:r>
      <w:r>
        <w:rPr>
          <w:rFonts w:ascii="Times New Roman" w:eastAsia="HY중고딕" w:hint="eastAsia"/>
          <w:spacing w:val="0"/>
          <w:w w:val="100"/>
          <w:sz w:val="18"/>
        </w:rPr>
        <w:t xml:space="preserve">) </w:t>
      </w:r>
      <w:proofErr w:type="spellStart"/>
      <w:r w:rsidR="00035BEF" w:rsidRPr="00035BEF">
        <w:rPr>
          <w:rFonts w:ascii="Times New Roman" w:eastAsia="HY중고딕"/>
          <w:spacing w:val="0"/>
          <w:w w:val="100"/>
          <w:sz w:val="18"/>
        </w:rPr>
        <w:t>Chuksin</w:t>
      </w:r>
      <w:proofErr w:type="spellEnd"/>
      <w:r w:rsidR="00035BEF" w:rsidRPr="00035BEF">
        <w:rPr>
          <w:rFonts w:ascii="Times New Roman" w:eastAsia="HY중고딕"/>
          <w:spacing w:val="0"/>
          <w:w w:val="100"/>
          <w:sz w:val="18"/>
        </w:rPr>
        <w:t xml:space="preserve">, P., </w:t>
      </w:r>
      <w:proofErr w:type="spellStart"/>
      <w:r w:rsidR="00035BEF" w:rsidRPr="00035BEF">
        <w:rPr>
          <w:rFonts w:ascii="Times New Roman" w:eastAsia="HY중고딕"/>
          <w:spacing w:val="0"/>
          <w:w w:val="100"/>
          <w:sz w:val="18"/>
        </w:rPr>
        <w:t>Shpakovsky</w:t>
      </w:r>
      <w:proofErr w:type="spellEnd"/>
      <w:r w:rsidR="00035BEF" w:rsidRPr="00035BEF">
        <w:rPr>
          <w:rFonts w:ascii="Times New Roman" w:eastAsia="HY중고딕"/>
          <w:spacing w:val="0"/>
          <w:w w:val="100"/>
          <w:sz w:val="18"/>
        </w:rPr>
        <w:t>, N., 2006. Information analysis and presentation in f</w:t>
      </w:r>
      <w:r w:rsidR="005C65FF">
        <w:rPr>
          <w:rFonts w:ascii="Times New Roman" w:eastAsia="HY중고딕"/>
          <w:spacing w:val="0"/>
          <w:w w:val="100"/>
          <w:sz w:val="18"/>
        </w:rPr>
        <w:t>orecasting. TRIZ-journal, March</w:t>
      </w:r>
    </w:p>
    <w:p w:rsidR="005C65FF" w:rsidRDefault="005C65FF" w:rsidP="00035BEF">
      <w:pPr>
        <w:pStyle w:val="a0"/>
        <w:wordWrap/>
        <w:spacing w:line="264" w:lineRule="auto"/>
        <w:ind w:left="270" w:hangingChars="150" w:hanging="270"/>
        <w:rPr>
          <w:rFonts w:ascii="Times New Roman" w:eastAsia="HY중고딕"/>
          <w:spacing w:val="0"/>
          <w:w w:val="100"/>
          <w:sz w:val="18"/>
        </w:rPr>
      </w:pPr>
      <w:r>
        <w:rPr>
          <w:rFonts w:ascii="Times New Roman" w:eastAsia="HY중고딕" w:hint="eastAsia"/>
          <w:spacing w:val="0"/>
          <w:w w:val="100"/>
          <w:sz w:val="18"/>
        </w:rPr>
        <w:t xml:space="preserve">(6) </w:t>
      </w:r>
      <w:r w:rsidRPr="00035BEF">
        <w:rPr>
          <w:rFonts w:ascii="Times New Roman" w:eastAsia="HY중고딕" w:hint="eastAsia"/>
          <w:spacing w:val="0"/>
          <w:w w:val="100"/>
          <w:sz w:val="18"/>
        </w:rPr>
        <w:t xml:space="preserve">Song, M., Choi, D., 2014, </w:t>
      </w:r>
      <w:r w:rsidRPr="00035BEF">
        <w:rPr>
          <w:rFonts w:ascii="Times New Roman" w:eastAsia="HY중고딕"/>
          <w:spacing w:val="0"/>
          <w:w w:val="100"/>
          <w:sz w:val="18"/>
        </w:rPr>
        <w:t>Evolution Map, Future Unveiled by Past Patents</w:t>
      </w:r>
      <w:r w:rsidRPr="00035BEF">
        <w:rPr>
          <w:rFonts w:ascii="Times New Roman" w:eastAsia="HY중고딕" w:hint="eastAsia"/>
          <w:spacing w:val="0"/>
          <w:w w:val="100"/>
          <w:sz w:val="18"/>
        </w:rPr>
        <w:t xml:space="preserve">, Proceedings of Global TRIZ Conference, </w:t>
      </w:r>
      <w:r w:rsidRPr="00035BEF">
        <w:rPr>
          <w:rFonts w:ascii="Times New Roman" w:eastAsia="HY중고딕"/>
          <w:spacing w:val="0"/>
          <w:w w:val="100"/>
          <w:sz w:val="18"/>
        </w:rPr>
        <w:t>July 8-10</w:t>
      </w:r>
      <w:r w:rsidRPr="00035BEF">
        <w:rPr>
          <w:rFonts w:ascii="Times New Roman" w:eastAsia="HY중고딕" w:hint="eastAsia"/>
          <w:spacing w:val="0"/>
          <w:w w:val="100"/>
          <w:sz w:val="18"/>
        </w:rPr>
        <w:t xml:space="preserve">, </w:t>
      </w:r>
      <w:proofErr w:type="gramStart"/>
      <w:r w:rsidRPr="00035BEF">
        <w:rPr>
          <w:rFonts w:ascii="Times New Roman" w:eastAsia="HY중고딕"/>
          <w:spacing w:val="0"/>
          <w:w w:val="100"/>
          <w:sz w:val="18"/>
        </w:rPr>
        <w:t>SETEC(</w:t>
      </w:r>
      <w:proofErr w:type="gramEnd"/>
      <w:r w:rsidRPr="00035BEF">
        <w:rPr>
          <w:rFonts w:ascii="Times New Roman" w:eastAsia="HY중고딕"/>
          <w:spacing w:val="0"/>
          <w:w w:val="100"/>
          <w:sz w:val="18"/>
        </w:rPr>
        <w:t>Seoul Trade Exhibition &amp; Convention)</w:t>
      </w:r>
      <w:r w:rsidRPr="00035BEF">
        <w:rPr>
          <w:rFonts w:ascii="Times New Roman" w:eastAsia="HY중고딕" w:hint="eastAsia"/>
          <w:spacing w:val="0"/>
          <w:w w:val="100"/>
          <w:sz w:val="18"/>
        </w:rPr>
        <w:t xml:space="preserve">, </w:t>
      </w:r>
      <w:r w:rsidRPr="00035BEF">
        <w:rPr>
          <w:rFonts w:ascii="Times New Roman" w:eastAsia="HY중고딕"/>
          <w:spacing w:val="0"/>
          <w:w w:val="100"/>
          <w:sz w:val="18"/>
        </w:rPr>
        <w:t>Seoul, Korea</w:t>
      </w:r>
      <w:r>
        <w:rPr>
          <w:rFonts w:ascii="Times New Roman" w:eastAsia="HY중고딕" w:hint="eastAsia"/>
          <w:spacing w:val="0"/>
          <w:w w:val="100"/>
          <w:sz w:val="18"/>
        </w:rPr>
        <w:t>.</w:t>
      </w:r>
    </w:p>
    <w:p w:rsidR="005C65FF" w:rsidRDefault="005C65FF" w:rsidP="005C65FF">
      <w:pPr>
        <w:pStyle w:val="a0"/>
        <w:wordWrap/>
        <w:spacing w:line="264" w:lineRule="auto"/>
        <w:ind w:left="270" w:hangingChars="150" w:hanging="270"/>
        <w:rPr>
          <w:rFonts w:ascii="Times New Roman" w:eastAsia="HY중고딕"/>
          <w:spacing w:val="0"/>
          <w:w w:val="100"/>
          <w:sz w:val="18"/>
        </w:rPr>
      </w:pPr>
      <w:r>
        <w:rPr>
          <w:rFonts w:ascii="Times New Roman" w:eastAsia="HY중고딕" w:hint="eastAsia"/>
          <w:spacing w:val="0"/>
          <w:w w:val="100"/>
          <w:sz w:val="18"/>
        </w:rPr>
        <w:t xml:space="preserve">(7) Song, M, 2016, </w:t>
      </w:r>
      <w:r w:rsidRPr="00035BEF">
        <w:rPr>
          <w:rFonts w:ascii="Times New Roman" w:eastAsia="HY중고딕" w:hint="eastAsia"/>
          <w:spacing w:val="0"/>
          <w:w w:val="100"/>
          <w:sz w:val="18"/>
        </w:rPr>
        <w:t>TRIZ evolution theory based R&amp;D knowledge research, analysis and application</w:t>
      </w:r>
      <w:r>
        <w:rPr>
          <w:rFonts w:ascii="Times New Roman" w:eastAsia="HY중고딕" w:hint="eastAsia"/>
          <w:spacing w:val="0"/>
          <w:w w:val="100"/>
          <w:sz w:val="18"/>
        </w:rPr>
        <w:t xml:space="preserve">, </w:t>
      </w:r>
      <w:r w:rsidRPr="00035BEF">
        <w:rPr>
          <w:rFonts w:ascii="Times New Roman" w:eastAsia="HY중고딕" w:hint="eastAsia"/>
          <w:spacing w:val="0"/>
          <w:w w:val="100"/>
          <w:sz w:val="18"/>
        </w:rPr>
        <w:t xml:space="preserve">Proceedings of </w:t>
      </w:r>
      <w:r>
        <w:rPr>
          <w:rFonts w:ascii="Times New Roman" w:eastAsia="HY중고딕" w:hint="eastAsia"/>
          <w:spacing w:val="0"/>
          <w:w w:val="100"/>
          <w:sz w:val="18"/>
        </w:rPr>
        <w:t xml:space="preserve">Korea TRIZ Festival, Nov 18, </w:t>
      </w:r>
      <w:r w:rsidRPr="00035BEF">
        <w:rPr>
          <w:rFonts w:ascii="Times New Roman" w:eastAsia="HY중고딕"/>
          <w:spacing w:val="0"/>
          <w:w w:val="100"/>
          <w:sz w:val="18"/>
        </w:rPr>
        <w:t>Seoul National Unive</w:t>
      </w:r>
      <w:r>
        <w:rPr>
          <w:rFonts w:ascii="Times New Roman" w:eastAsia="HY중고딕"/>
          <w:spacing w:val="0"/>
          <w:w w:val="100"/>
          <w:sz w:val="18"/>
        </w:rPr>
        <w:t>rsity of Science and Technology</w:t>
      </w:r>
      <w:r>
        <w:rPr>
          <w:rFonts w:ascii="Times New Roman" w:eastAsia="HY중고딕" w:hint="eastAsia"/>
          <w:spacing w:val="0"/>
          <w:w w:val="100"/>
          <w:sz w:val="18"/>
        </w:rPr>
        <w:t>, Seoul, Korea</w:t>
      </w:r>
    </w:p>
    <w:p w:rsidR="00BD71E2" w:rsidRDefault="00BD71E2" w:rsidP="00035BEF">
      <w:pPr>
        <w:pStyle w:val="a0"/>
        <w:wordWrap/>
        <w:spacing w:line="264" w:lineRule="auto"/>
        <w:ind w:left="270" w:hangingChars="150" w:hanging="270"/>
        <w:rPr>
          <w:rFonts w:ascii="Times New Roman" w:eastAsia="HY중고딕"/>
          <w:spacing w:val="0"/>
          <w:w w:val="100"/>
          <w:sz w:val="18"/>
        </w:rPr>
      </w:pPr>
      <w:r>
        <w:rPr>
          <w:rFonts w:ascii="Times New Roman" w:eastAsia="HY중고딕" w:hint="eastAsia"/>
          <w:spacing w:val="0"/>
          <w:w w:val="100"/>
          <w:sz w:val="18"/>
        </w:rPr>
        <w:t>(</w:t>
      </w:r>
      <w:r w:rsidR="005C65FF">
        <w:rPr>
          <w:rFonts w:ascii="Times New Roman" w:eastAsia="HY중고딕" w:hint="eastAsia"/>
          <w:spacing w:val="0"/>
          <w:w w:val="100"/>
          <w:sz w:val="18"/>
        </w:rPr>
        <w:t>8</w:t>
      </w:r>
      <w:r>
        <w:rPr>
          <w:rFonts w:ascii="Times New Roman" w:eastAsia="HY중고딕" w:hint="eastAsia"/>
          <w:spacing w:val="0"/>
          <w:w w:val="100"/>
          <w:sz w:val="18"/>
        </w:rPr>
        <w:t xml:space="preserve">) </w:t>
      </w:r>
      <w:r w:rsidRPr="00D142B4">
        <w:rPr>
          <w:rFonts w:ascii="Times New Roman" w:eastAsia="HY중고딕"/>
          <w:spacing w:val="0"/>
          <w:w w:val="100"/>
          <w:sz w:val="18"/>
        </w:rPr>
        <w:t>Song,</w:t>
      </w:r>
      <w:r>
        <w:rPr>
          <w:rFonts w:ascii="Times New Roman" w:eastAsia="HY중고딕" w:hint="eastAsia"/>
          <w:spacing w:val="0"/>
          <w:w w:val="100"/>
          <w:sz w:val="18"/>
        </w:rPr>
        <w:t xml:space="preserve"> M., </w:t>
      </w:r>
      <w:r w:rsidRPr="00D142B4">
        <w:rPr>
          <w:rFonts w:ascii="Times New Roman" w:eastAsia="HY중고딕"/>
          <w:spacing w:val="0"/>
          <w:w w:val="100"/>
          <w:sz w:val="18"/>
        </w:rPr>
        <w:t>Jang,</w:t>
      </w:r>
      <w:r>
        <w:rPr>
          <w:rFonts w:ascii="Times New Roman" w:eastAsia="HY중고딕" w:hint="eastAsia"/>
          <w:spacing w:val="0"/>
          <w:w w:val="100"/>
          <w:sz w:val="18"/>
        </w:rPr>
        <w:t xml:space="preserve"> D., </w:t>
      </w:r>
      <w:r w:rsidRPr="00D142B4">
        <w:rPr>
          <w:rFonts w:ascii="Times New Roman" w:eastAsia="HY중고딕"/>
          <w:spacing w:val="0"/>
          <w:w w:val="100"/>
          <w:sz w:val="18"/>
        </w:rPr>
        <w:t>Jang,</w:t>
      </w:r>
      <w:r>
        <w:rPr>
          <w:rFonts w:ascii="Times New Roman" w:eastAsia="HY중고딕" w:hint="eastAsia"/>
          <w:spacing w:val="0"/>
          <w:w w:val="100"/>
          <w:sz w:val="18"/>
        </w:rPr>
        <w:t xml:space="preserve"> S., </w:t>
      </w:r>
      <w:proofErr w:type="spellStart"/>
      <w:r w:rsidRPr="00D142B4">
        <w:rPr>
          <w:rFonts w:ascii="Times New Roman" w:eastAsia="HY중고딕"/>
          <w:spacing w:val="0"/>
          <w:w w:val="100"/>
          <w:sz w:val="18"/>
        </w:rPr>
        <w:t>Heo</w:t>
      </w:r>
      <w:proofErr w:type="spellEnd"/>
      <w:r w:rsidRPr="00D142B4">
        <w:rPr>
          <w:rFonts w:ascii="Times New Roman" w:eastAsia="HY중고딕"/>
          <w:spacing w:val="0"/>
          <w:w w:val="100"/>
          <w:sz w:val="18"/>
        </w:rPr>
        <w:t>,</w:t>
      </w:r>
      <w:r>
        <w:rPr>
          <w:rFonts w:ascii="Times New Roman" w:eastAsia="HY중고딕" w:hint="eastAsia"/>
          <w:spacing w:val="0"/>
          <w:w w:val="100"/>
          <w:sz w:val="18"/>
        </w:rPr>
        <w:t xml:space="preserve"> C.-R., </w:t>
      </w:r>
      <w:r w:rsidRPr="00D142B4">
        <w:rPr>
          <w:rFonts w:ascii="Times New Roman" w:eastAsia="HY중고딕"/>
          <w:spacing w:val="0"/>
          <w:w w:val="100"/>
          <w:sz w:val="18"/>
        </w:rPr>
        <w:t>Son,</w:t>
      </w:r>
      <w:r>
        <w:rPr>
          <w:rFonts w:ascii="Times New Roman" w:eastAsia="HY중고딕" w:hint="eastAsia"/>
          <w:spacing w:val="0"/>
          <w:w w:val="100"/>
          <w:sz w:val="18"/>
        </w:rPr>
        <w:t xml:space="preserve"> D.-I.;</w:t>
      </w:r>
      <w:r w:rsidRPr="00D142B4">
        <w:rPr>
          <w:rFonts w:ascii="Times New Roman" w:eastAsia="HY중고딕"/>
          <w:spacing w:val="0"/>
          <w:w w:val="100"/>
          <w:sz w:val="18"/>
        </w:rPr>
        <w:t xml:space="preserve"> Cho,</w:t>
      </w:r>
      <w:r>
        <w:rPr>
          <w:rFonts w:ascii="Times New Roman" w:eastAsia="HY중고딕" w:hint="eastAsia"/>
          <w:spacing w:val="0"/>
          <w:w w:val="100"/>
          <w:sz w:val="18"/>
        </w:rPr>
        <w:t xml:space="preserve"> C.-H., </w:t>
      </w:r>
      <w:r w:rsidRPr="00D142B4">
        <w:rPr>
          <w:rFonts w:ascii="Times New Roman" w:eastAsia="HY중고딕"/>
          <w:spacing w:val="0"/>
          <w:w w:val="100"/>
          <w:sz w:val="18"/>
        </w:rPr>
        <w:t xml:space="preserve">Kim, </w:t>
      </w:r>
      <w:r>
        <w:rPr>
          <w:rFonts w:ascii="Times New Roman" w:eastAsia="HY중고딕" w:hint="eastAsia"/>
          <w:spacing w:val="0"/>
          <w:w w:val="100"/>
          <w:sz w:val="18"/>
        </w:rPr>
        <w:t xml:space="preserve">B., </w:t>
      </w:r>
      <w:proofErr w:type="spellStart"/>
      <w:r w:rsidRPr="00D142B4">
        <w:rPr>
          <w:rFonts w:ascii="Times New Roman" w:eastAsia="HY중고딕"/>
          <w:spacing w:val="0"/>
          <w:w w:val="100"/>
          <w:sz w:val="18"/>
        </w:rPr>
        <w:t>Seo</w:t>
      </w:r>
      <w:proofErr w:type="spellEnd"/>
      <w:r>
        <w:rPr>
          <w:rFonts w:ascii="Times New Roman" w:eastAsia="HY중고딕" w:hint="eastAsia"/>
          <w:spacing w:val="0"/>
          <w:w w:val="100"/>
          <w:sz w:val="18"/>
        </w:rPr>
        <w:t xml:space="preserve">, J., 2017, </w:t>
      </w:r>
      <w:r w:rsidRPr="00D142B4">
        <w:rPr>
          <w:rFonts w:ascii="Times New Roman" w:eastAsia="HY중고딕"/>
          <w:spacing w:val="0"/>
          <w:w w:val="100"/>
          <w:sz w:val="18"/>
        </w:rPr>
        <w:t>Evolution Map based in Advance Inve</w:t>
      </w:r>
      <w:r>
        <w:rPr>
          <w:rFonts w:ascii="Times New Roman" w:eastAsia="HY중고딕"/>
          <w:spacing w:val="0"/>
          <w:w w:val="100"/>
          <w:sz w:val="18"/>
        </w:rPr>
        <w:t>ntion, Process and Case Studies</w:t>
      </w:r>
      <w:r>
        <w:rPr>
          <w:rFonts w:ascii="Times New Roman" w:eastAsia="HY중고딕" w:hint="eastAsia"/>
          <w:spacing w:val="0"/>
          <w:w w:val="100"/>
          <w:sz w:val="18"/>
        </w:rPr>
        <w:t xml:space="preserve">, Proceedings of </w:t>
      </w:r>
      <w:proofErr w:type="spellStart"/>
      <w:r>
        <w:rPr>
          <w:rFonts w:ascii="Times New Roman" w:eastAsia="HY중고딕"/>
          <w:spacing w:val="0"/>
          <w:w w:val="100"/>
          <w:sz w:val="18"/>
        </w:rPr>
        <w:t>TRIZfest</w:t>
      </w:r>
      <w:proofErr w:type="spellEnd"/>
      <w:r>
        <w:rPr>
          <w:rFonts w:ascii="Times New Roman" w:eastAsia="HY중고딕"/>
          <w:spacing w:val="0"/>
          <w:w w:val="100"/>
          <w:sz w:val="18"/>
        </w:rPr>
        <w:t xml:space="preserve"> - 2017</w:t>
      </w:r>
      <w:r>
        <w:rPr>
          <w:rFonts w:ascii="Times New Roman" w:eastAsia="HY중고딕" w:hint="eastAsia"/>
          <w:spacing w:val="0"/>
          <w:w w:val="100"/>
          <w:sz w:val="18"/>
        </w:rPr>
        <w:t xml:space="preserve">, </w:t>
      </w:r>
      <w:r w:rsidRPr="00D142B4">
        <w:rPr>
          <w:rFonts w:ascii="Times New Roman" w:eastAsia="HY중고딕"/>
          <w:spacing w:val="0"/>
          <w:w w:val="100"/>
          <w:sz w:val="18"/>
        </w:rPr>
        <w:t xml:space="preserve">September 14-16, 2017, </w:t>
      </w:r>
      <w:proofErr w:type="spellStart"/>
      <w:r w:rsidRPr="00D142B4">
        <w:rPr>
          <w:rFonts w:ascii="Times New Roman" w:eastAsia="HY중고딕"/>
          <w:spacing w:val="0"/>
          <w:w w:val="100"/>
          <w:sz w:val="18"/>
        </w:rPr>
        <w:t>Kraków</w:t>
      </w:r>
      <w:proofErr w:type="spellEnd"/>
      <w:r w:rsidRPr="00D142B4">
        <w:rPr>
          <w:rFonts w:ascii="Times New Roman" w:eastAsia="HY중고딕"/>
          <w:spacing w:val="0"/>
          <w:w w:val="100"/>
          <w:sz w:val="18"/>
        </w:rPr>
        <w:t>, Poland</w:t>
      </w:r>
      <w:r w:rsidRPr="00D142B4">
        <w:rPr>
          <w:rFonts w:ascii="Times New Roman" w:eastAsia="HY중고딕" w:hint="eastAsia"/>
          <w:spacing w:val="0"/>
          <w:w w:val="100"/>
          <w:sz w:val="18"/>
        </w:rPr>
        <w:t>,</w:t>
      </w:r>
      <w:r>
        <w:rPr>
          <w:rFonts w:ascii="Times New Roman" w:eastAsia="HY중고딕" w:hint="eastAsia"/>
          <w:spacing w:val="0"/>
          <w:w w:val="100"/>
          <w:sz w:val="18"/>
        </w:rPr>
        <w:t xml:space="preserve"> </w:t>
      </w:r>
      <w:r w:rsidRPr="00D142B4">
        <w:rPr>
          <w:rFonts w:ascii="Times New Roman" w:eastAsia="HY중고딕" w:hint="eastAsia"/>
          <w:spacing w:val="0"/>
          <w:w w:val="100"/>
          <w:sz w:val="18"/>
        </w:rPr>
        <w:t>pp.156-167</w:t>
      </w:r>
    </w:p>
    <w:p w:rsidR="006260B6" w:rsidRPr="00730C72" w:rsidRDefault="006260B6" w:rsidP="006260B6">
      <w:pPr>
        <w:pStyle w:val="a0"/>
        <w:wordWrap/>
        <w:spacing w:line="264" w:lineRule="auto"/>
        <w:ind w:left="270" w:hangingChars="150" w:hanging="270"/>
        <w:rPr>
          <w:rFonts w:ascii="굴림" w:eastAsia="굴림" w:hAnsi="굴림"/>
          <w:snapToGrid/>
          <w:spacing w:val="0"/>
          <w:sz w:val="24"/>
          <w:szCs w:val="24"/>
        </w:rPr>
      </w:pPr>
      <w:r>
        <w:rPr>
          <w:rFonts w:ascii="Times New Roman" w:eastAsia="HY중고딕" w:hint="eastAsia"/>
          <w:spacing w:val="0"/>
          <w:w w:val="100"/>
          <w:sz w:val="18"/>
        </w:rPr>
        <w:t xml:space="preserve">(9) </w:t>
      </w:r>
      <w:r w:rsidRPr="00730C72">
        <w:rPr>
          <w:rFonts w:ascii="Times New Roman" w:eastAsia="HY중고딕" w:hint="eastAsia"/>
          <w:spacing w:val="0"/>
          <w:w w:val="100"/>
          <w:sz w:val="18"/>
        </w:rPr>
        <w:t xml:space="preserve">BBC News, 2014, </w:t>
      </w:r>
      <w:r w:rsidRPr="00730C72">
        <w:rPr>
          <w:rFonts w:ascii="Times New Roman" w:eastAsia="HY중고딕"/>
          <w:spacing w:val="0"/>
          <w:w w:val="100"/>
          <w:sz w:val="18"/>
        </w:rPr>
        <w:t>Google sets up 'right to be forgotten' form after EU ruling</w:t>
      </w:r>
      <w:r>
        <w:rPr>
          <w:rFonts w:ascii="Times New Roman" w:eastAsia="HY중고딕" w:hint="eastAsia"/>
          <w:spacing w:val="0"/>
          <w:w w:val="100"/>
          <w:sz w:val="18"/>
        </w:rPr>
        <w:t xml:space="preserve">, </w:t>
      </w:r>
      <w:r w:rsidRPr="00730C72">
        <w:rPr>
          <w:rFonts w:ascii="Times New Roman" w:eastAsia="HY중고딕"/>
          <w:spacing w:val="0"/>
          <w:w w:val="100"/>
          <w:sz w:val="18"/>
        </w:rPr>
        <w:t>30 May 2014</w:t>
      </w:r>
    </w:p>
    <w:p w:rsidR="006260B6" w:rsidRDefault="006260B6" w:rsidP="006260B6">
      <w:pPr>
        <w:pStyle w:val="a0"/>
        <w:wordWrap/>
        <w:spacing w:line="264" w:lineRule="auto"/>
        <w:ind w:left="270" w:hangingChars="150" w:hanging="270"/>
        <w:rPr>
          <w:rFonts w:ascii="Times New Roman" w:eastAsia="HY중고딕"/>
          <w:spacing w:val="0"/>
          <w:w w:val="100"/>
          <w:sz w:val="18"/>
        </w:rPr>
      </w:pPr>
      <w:r>
        <w:rPr>
          <w:rFonts w:ascii="Times New Roman" w:eastAsia="HY중고딕" w:hint="eastAsia"/>
          <w:spacing w:val="0"/>
          <w:w w:val="100"/>
          <w:sz w:val="18"/>
        </w:rPr>
        <w:t xml:space="preserve">(10) </w:t>
      </w:r>
      <w:r w:rsidRPr="00035BEF">
        <w:rPr>
          <w:rFonts w:ascii="Times New Roman" w:eastAsia="HY중고딕" w:hint="eastAsia"/>
          <w:spacing w:val="0"/>
          <w:w w:val="100"/>
          <w:sz w:val="18"/>
        </w:rPr>
        <w:t>Song M., 2012</w:t>
      </w:r>
      <w:proofErr w:type="gramStart"/>
      <w:r w:rsidRPr="00035BEF">
        <w:rPr>
          <w:rFonts w:ascii="Times New Roman" w:eastAsia="HY중고딕" w:hint="eastAsia"/>
          <w:spacing w:val="0"/>
          <w:w w:val="100"/>
          <w:sz w:val="18"/>
        </w:rPr>
        <w:t>, ,</w:t>
      </w:r>
      <w:proofErr w:type="gramEnd"/>
      <w:r w:rsidRPr="00035BEF">
        <w:rPr>
          <w:rFonts w:ascii="Times New Roman" w:eastAsia="HY중고딕" w:hint="eastAsia"/>
          <w:spacing w:val="0"/>
          <w:w w:val="100"/>
          <w:sz w:val="18"/>
        </w:rPr>
        <w:t xml:space="preserve"> TRIZ Master Dissertation Material of </w:t>
      </w:r>
      <w:proofErr w:type="spellStart"/>
      <w:r w:rsidRPr="00035BEF">
        <w:rPr>
          <w:rFonts w:ascii="Times New Roman" w:eastAsia="HY중고딕" w:hint="eastAsia"/>
          <w:spacing w:val="0"/>
          <w:w w:val="100"/>
          <w:sz w:val="18"/>
        </w:rPr>
        <w:t>TRIZfest</w:t>
      </w:r>
      <w:proofErr w:type="spellEnd"/>
      <w:r w:rsidRPr="00035BEF">
        <w:rPr>
          <w:rFonts w:ascii="Times New Roman" w:eastAsia="HY중고딕" w:hint="eastAsia"/>
          <w:spacing w:val="0"/>
          <w:w w:val="100"/>
          <w:sz w:val="18"/>
        </w:rPr>
        <w:t xml:space="preserve"> 2012, Lappeenranta University of Technology, Finland, 2-4, August.</w:t>
      </w:r>
    </w:p>
    <w:p w:rsidR="006260B6" w:rsidRDefault="006260B6" w:rsidP="006260B6">
      <w:pPr>
        <w:pStyle w:val="a0"/>
        <w:wordWrap/>
        <w:spacing w:line="264" w:lineRule="auto"/>
        <w:ind w:left="270" w:hangingChars="150" w:hanging="270"/>
        <w:rPr>
          <w:rFonts w:ascii="Times New Roman" w:eastAsia="HY중고딕"/>
          <w:spacing w:val="0"/>
          <w:w w:val="100"/>
          <w:sz w:val="18"/>
        </w:rPr>
      </w:pPr>
      <w:r>
        <w:rPr>
          <w:rFonts w:ascii="Times New Roman" w:eastAsia="HY중고딕" w:hint="eastAsia"/>
          <w:spacing w:val="0"/>
          <w:w w:val="100"/>
          <w:sz w:val="18"/>
        </w:rPr>
        <w:t xml:space="preserve">(11) </w:t>
      </w:r>
      <w:r w:rsidRPr="00035BEF">
        <w:rPr>
          <w:rFonts w:ascii="Times New Roman" w:eastAsia="HY중고딕"/>
          <w:spacing w:val="0"/>
          <w:w w:val="100"/>
          <w:sz w:val="18"/>
        </w:rPr>
        <w:t>Song,</w:t>
      </w:r>
      <w:r w:rsidRPr="00035BEF">
        <w:rPr>
          <w:rFonts w:ascii="Times New Roman" w:eastAsia="HY중고딕" w:hint="eastAsia"/>
          <w:spacing w:val="0"/>
          <w:w w:val="100"/>
          <w:sz w:val="18"/>
        </w:rPr>
        <w:t xml:space="preserve"> </w:t>
      </w:r>
      <w:proofErr w:type="gramStart"/>
      <w:r w:rsidRPr="00035BEF">
        <w:rPr>
          <w:rFonts w:ascii="Times New Roman" w:eastAsia="HY중고딕" w:hint="eastAsia"/>
          <w:spacing w:val="0"/>
          <w:w w:val="100"/>
          <w:sz w:val="18"/>
        </w:rPr>
        <w:t>M.</w:t>
      </w:r>
      <w:r w:rsidRPr="00035BEF">
        <w:rPr>
          <w:rFonts w:ascii="Times New Roman" w:eastAsia="HY중고딕"/>
          <w:spacing w:val="0"/>
          <w:w w:val="100"/>
          <w:sz w:val="18"/>
        </w:rPr>
        <w:t xml:space="preserve"> ,</w:t>
      </w:r>
      <w:proofErr w:type="gramEnd"/>
      <w:r w:rsidRPr="00035BEF">
        <w:rPr>
          <w:rFonts w:ascii="Times New Roman" w:eastAsia="HY중고딕"/>
          <w:spacing w:val="0"/>
          <w:w w:val="100"/>
          <w:sz w:val="18"/>
        </w:rPr>
        <w:t xml:space="preserve"> Lee</w:t>
      </w:r>
      <w:r w:rsidRPr="00035BEF">
        <w:rPr>
          <w:rFonts w:ascii="Times New Roman" w:eastAsia="HY중고딕" w:hint="eastAsia"/>
          <w:spacing w:val="0"/>
          <w:w w:val="100"/>
          <w:sz w:val="18"/>
        </w:rPr>
        <w:t>, J.-G.</w:t>
      </w:r>
      <w:r w:rsidRPr="00035BEF">
        <w:rPr>
          <w:rFonts w:ascii="Times New Roman" w:eastAsia="HY중고딕"/>
          <w:spacing w:val="0"/>
          <w:w w:val="100"/>
          <w:sz w:val="18"/>
        </w:rPr>
        <w:t xml:space="preserve">, </w:t>
      </w:r>
      <w:r w:rsidRPr="00035BEF">
        <w:rPr>
          <w:rFonts w:ascii="Times New Roman" w:eastAsia="HY중고딕" w:hint="eastAsia"/>
          <w:spacing w:val="0"/>
          <w:w w:val="100"/>
          <w:sz w:val="18"/>
        </w:rPr>
        <w:t>Park</w:t>
      </w:r>
      <w:r w:rsidRPr="00035BEF">
        <w:rPr>
          <w:rFonts w:ascii="Times New Roman" w:eastAsia="HY중고딕"/>
          <w:spacing w:val="0"/>
          <w:w w:val="100"/>
          <w:sz w:val="18"/>
        </w:rPr>
        <w:t>, J</w:t>
      </w:r>
      <w:r w:rsidRPr="00035BEF">
        <w:rPr>
          <w:rFonts w:ascii="Times New Roman" w:eastAsia="HY중고딕" w:hint="eastAsia"/>
          <w:spacing w:val="0"/>
          <w:w w:val="100"/>
          <w:sz w:val="18"/>
        </w:rPr>
        <w:t>.</w:t>
      </w:r>
      <w:r w:rsidRPr="00035BEF">
        <w:rPr>
          <w:rFonts w:ascii="Times New Roman" w:eastAsia="HY중고딕"/>
          <w:spacing w:val="0"/>
          <w:w w:val="100"/>
          <w:sz w:val="18"/>
        </w:rPr>
        <w:t>-M</w:t>
      </w:r>
      <w:r w:rsidRPr="00035BEF">
        <w:rPr>
          <w:rFonts w:ascii="Times New Roman" w:eastAsia="HY중고딕" w:hint="eastAsia"/>
          <w:spacing w:val="0"/>
          <w:w w:val="100"/>
          <w:sz w:val="18"/>
        </w:rPr>
        <w:t>.</w:t>
      </w:r>
      <w:r w:rsidRPr="00035BEF">
        <w:rPr>
          <w:rFonts w:ascii="Times New Roman" w:eastAsia="HY중고딕"/>
          <w:spacing w:val="0"/>
          <w:w w:val="100"/>
          <w:sz w:val="18"/>
        </w:rPr>
        <w:t>, Lee</w:t>
      </w:r>
      <w:r w:rsidRPr="00035BEF">
        <w:rPr>
          <w:rFonts w:ascii="Times New Roman" w:eastAsia="HY중고딕" w:hint="eastAsia"/>
          <w:spacing w:val="0"/>
          <w:w w:val="100"/>
          <w:sz w:val="18"/>
        </w:rPr>
        <w:t xml:space="preserve">, S., 2012, </w:t>
      </w:r>
      <w:r w:rsidRPr="00035BEF">
        <w:rPr>
          <w:rFonts w:ascii="Times New Roman" w:eastAsia="HY중고딕"/>
          <w:spacing w:val="0"/>
          <w:w w:val="100"/>
          <w:sz w:val="18"/>
        </w:rPr>
        <w:t>Triggering navigators for innovative system design: The case of lab-on-a-chip technology</w:t>
      </w:r>
      <w:r w:rsidRPr="00035BEF">
        <w:rPr>
          <w:rFonts w:ascii="Times New Roman" w:eastAsia="HY중고딕" w:hint="eastAsia"/>
          <w:spacing w:val="0"/>
          <w:w w:val="100"/>
          <w:sz w:val="18"/>
        </w:rPr>
        <w:t xml:space="preserve">, </w:t>
      </w:r>
      <w:r w:rsidRPr="00035BEF">
        <w:rPr>
          <w:rFonts w:ascii="Times New Roman" w:eastAsia="HY중고딕"/>
          <w:spacing w:val="0"/>
          <w:w w:val="100"/>
          <w:sz w:val="18"/>
        </w:rPr>
        <w:t>Expert Systems with Applications</w:t>
      </w:r>
      <w:r w:rsidRPr="00035BEF">
        <w:rPr>
          <w:rFonts w:ascii="Times New Roman" w:eastAsia="HY중고딕" w:hint="eastAsia"/>
          <w:spacing w:val="0"/>
          <w:w w:val="100"/>
          <w:sz w:val="18"/>
        </w:rPr>
        <w:t xml:space="preserve">, </w:t>
      </w:r>
      <w:r w:rsidRPr="00035BEF">
        <w:rPr>
          <w:rFonts w:ascii="Times New Roman" w:eastAsia="HY중고딕"/>
          <w:spacing w:val="0"/>
          <w:w w:val="100"/>
          <w:sz w:val="18"/>
        </w:rPr>
        <w:t xml:space="preserve">Volume 39, Issue 16, 15 November, </w:t>
      </w:r>
      <w:r w:rsidRPr="00035BEF">
        <w:rPr>
          <w:rFonts w:ascii="Times New Roman" w:eastAsia="HY중고딕" w:hint="eastAsia"/>
          <w:spacing w:val="0"/>
          <w:w w:val="100"/>
          <w:sz w:val="18"/>
        </w:rPr>
        <w:t>pp.</w:t>
      </w:r>
      <w:r w:rsidRPr="00035BEF">
        <w:rPr>
          <w:rFonts w:ascii="Times New Roman" w:eastAsia="HY중고딕"/>
          <w:spacing w:val="0"/>
          <w:w w:val="100"/>
          <w:sz w:val="18"/>
        </w:rPr>
        <w:t xml:space="preserve"> 12451–12459</w:t>
      </w:r>
    </w:p>
    <w:p w:rsidR="00730C72" w:rsidRPr="005C65FF" w:rsidRDefault="00730C72" w:rsidP="00D142B4">
      <w:pPr>
        <w:pStyle w:val="a0"/>
        <w:wordWrap/>
        <w:spacing w:line="264" w:lineRule="auto"/>
        <w:ind w:left="270" w:hangingChars="150" w:hanging="270"/>
        <w:rPr>
          <w:rFonts w:ascii="Times New Roman" w:eastAsia="HY중고딕"/>
          <w:spacing w:val="0"/>
          <w:w w:val="100"/>
          <w:sz w:val="18"/>
        </w:rPr>
      </w:pPr>
    </w:p>
    <w:p w:rsidR="00F102AB" w:rsidRPr="00035BEF" w:rsidRDefault="00F102AB" w:rsidP="00F102AB">
      <w:pPr>
        <w:pStyle w:val="a0"/>
        <w:wordWrap/>
        <w:spacing w:line="264" w:lineRule="auto"/>
        <w:ind w:left="270" w:hangingChars="150" w:hanging="270"/>
        <w:rPr>
          <w:rFonts w:ascii="Times New Roman" w:eastAsia="HY중고딕"/>
          <w:spacing w:val="0"/>
          <w:w w:val="100"/>
          <w:sz w:val="18"/>
        </w:rPr>
      </w:pPr>
    </w:p>
    <w:sectPr w:rsidR="00F102AB" w:rsidRPr="00035BEF" w:rsidSect="001D4DCC">
      <w:footerReference w:type="default" r:id="rId10"/>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D93" w:rsidRDefault="00707D93" w:rsidP="008954E7">
      <w:r>
        <w:separator/>
      </w:r>
    </w:p>
  </w:endnote>
  <w:endnote w:type="continuationSeparator" w:id="0">
    <w:p w:rsidR="00707D93" w:rsidRDefault="00707D93" w:rsidP="0089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HY신명조">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800002A7" w:usb1="3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KoPub바탕체 Light">
    <w:panose1 w:val="02020603020101020101"/>
    <w:charset w:val="81"/>
    <w:family w:val="roman"/>
    <w:pitch w:val="variable"/>
    <w:sig w:usb0="800002A7" w:usb1="29D77CFB" w:usb2="00000010" w:usb3="00000000" w:csb0="00080000" w:csb1="00000000"/>
  </w:font>
  <w:font w:name="HY태고딕">
    <w:altName w:val="HyhwpEQ"/>
    <w:charset w:val="81"/>
    <w:family w:val="roman"/>
    <w:pitch w:val="variable"/>
    <w:sig w:usb0="00000000" w:usb1="29D77CF9" w:usb2="00000010" w:usb3="00000000" w:csb0="00080000" w:csb1="00000000"/>
  </w:font>
  <w:font w:name="HY태명조">
    <w:altName w:val="HyhwpEQ"/>
    <w:charset w:val="81"/>
    <w:family w:val="roman"/>
    <w:pitch w:val="variable"/>
    <w:sig w:usb0="00000000" w:usb1="29D77CF9" w:usb2="00000010" w:usb3="00000000" w:csb0="00080000" w:csb1="00000000"/>
  </w:font>
  <w:font w:name="-윤고딕130">
    <w:altName w:val="HyhwpEQ"/>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HyhwpEQ"/>
    <w:charset w:val="81"/>
    <w:family w:val="roman"/>
    <w:pitch w:val="variable"/>
    <w:sig w:usb0="00000000" w:usb1="09D77CFB" w:usb2="00000010" w:usb3="00000000" w:csb0="00080000" w:csb1="00000000"/>
  </w:font>
  <w:font w:name="윤명조120">
    <w:altName w:val="바탕"/>
    <w:panose1 w:val="00000000000000000000"/>
    <w:charset w:val="81"/>
    <w:family w:val="roman"/>
    <w:notTrueType/>
    <w:pitch w:val="default"/>
  </w:font>
  <w:font w:name="Open Sans">
    <w:altName w:val="Arial Unicode MS"/>
    <w:panose1 w:val="00000000000000000000"/>
    <w:charset w:val="81"/>
    <w:family w:val="swiss"/>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rsidR="0036781C" w:rsidRDefault="0036781C" w:rsidP="008954E7">
        <w:pPr>
          <w:pStyle w:val="ab"/>
        </w:pPr>
        <w:r>
          <w:rPr>
            <w:rFonts w:hint="eastAsia"/>
          </w:rPr>
          <w:t xml:space="preserve">- </w:t>
        </w:r>
        <w:r>
          <w:fldChar w:fldCharType="begin"/>
        </w:r>
        <w:r>
          <w:instrText>PAGE   \* MERGEFORMAT</w:instrText>
        </w:r>
        <w:r>
          <w:fldChar w:fldCharType="separate"/>
        </w:r>
        <w:r w:rsidR="00667BD1" w:rsidRPr="00667BD1">
          <w:rPr>
            <w:noProof/>
            <w:lang w:val="ko-KR"/>
          </w:rPr>
          <w:t>2</w:t>
        </w:r>
        <w:r>
          <w:fldChar w:fldCharType="end"/>
        </w:r>
        <w:r>
          <w:rPr>
            <w:rFonts w:hint="eastAsia"/>
          </w:rPr>
          <w:t xml:space="preserve"> -</w:t>
        </w:r>
      </w:p>
    </w:sdtContent>
  </w:sdt>
  <w:p w:rsidR="0036781C" w:rsidRDefault="0036781C" w:rsidP="008954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D93" w:rsidRDefault="00707D93" w:rsidP="008954E7">
      <w:r>
        <w:separator/>
      </w:r>
    </w:p>
  </w:footnote>
  <w:footnote w:type="continuationSeparator" w:id="0">
    <w:p w:rsidR="00707D93" w:rsidRDefault="00707D93" w:rsidP="00895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0DFB"/>
    <w:multiLevelType w:val="hybridMultilevel"/>
    <w:tmpl w:val="FD16E400"/>
    <w:lvl w:ilvl="0" w:tplc="04090001">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 w15:restartNumberingAfterBreak="0">
    <w:nsid w:val="150A57CC"/>
    <w:multiLevelType w:val="hybridMultilevel"/>
    <w:tmpl w:val="06EE57EE"/>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5B73D4"/>
    <w:multiLevelType w:val="hybridMultilevel"/>
    <w:tmpl w:val="D506CDFC"/>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6E5039"/>
    <w:multiLevelType w:val="hybridMultilevel"/>
    <w:tmpl w:val="9D4CDFA2"/>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0AD171D"/>
    <w:multiLevelType w:val="hybridMultilevel"/>
    <w:tmpl w:val="F35C9C78"/>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F210F8D"/>
    <w:multiLevelType w:val="hybridMultilevel"/>
    <w:tmpl w:val="9440CEC2"/>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8883DF6"/>
    <w:multiLevelType w:val="hybridMultilevel"/>
    <w:tmpl w:val="AE7687C6"/>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895530C"/>
    <w:multiLevelType w:val="hybridMultilevel"/>
    <w:tmpl w:val="4FC46DB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7E70915"/>
    <w:multiLevelType w:val="hybridMultilevel"/>
    <w:tmpl w:val="3A3CA1F4"/>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8340AA9"/>
    <w:multiLevelType w:val="hybridMultilevel"/>
    <w:tmpl w:val="67F0C408"/>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F7677B4"/>
    <w:multiLevelType w:val="hybridMultilevel"/>
    <w:tmpl w:val="5470E084"/>
    <w:lvl w:ilvl="0" w:tplc="5100F3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num w:numId="1">
    <w:abstractNumId w:val="4"/>
  </w:num>
  <w:num w:numId="2">
    <w:abstractNumId w:val="9"/>
  </w:num>
  <w:num w:numId="3">
    <w:abstractNumId w:val="0"/>
  </w:num>
  <w:num w:numId="4">
    <w:abstractNumId w:val="13"/>
  </w:num>
  <w:num w:numId="5">
    <w:abstractNumId w:val="8"/>
  </w:num>
  <w:num w:numId="6">
    <w:abstractNumId w:val="10"/>
  </w:num>
  <w:num w:numId="7">
    <w:abstractNumId w:val="7"/>
  </w:num>
  <w:num w:numId="8">
    <w:abstractNumId w:val="12"/>
  </w:num>
  <w:num w:numId="9">
    <w:abstractNumId w:val="6"/>
  </w:num>
  <w:num w:numId="10">
    <w:abstractNumId w:val="3"/>
  </w:num>
  <w:num w:numId="11">
    <w:abstractNumId w:val="2"/>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223E"/>
    <w:rsid w:val="0001472E"/>
    <w:rsid w:val="00026885"/>
    <w:rsid w:val="00035BEF"/>
    <w:rsid w:val="00037E74"/>
    <w:rsid w:val="00053C50"/>
    <w:rsid w:val="000550A2"/>
    <w:rsid w:val="0005671C"/>
    <w:rsid w:val="000668D4"/>
    <w:rsid w:val="00096A4B"/>
    <w:rsid w:val="0009775C"/>
    <w:rsid w:val="000B1EDD"/>
    <w:rsid w:val="000B7B8F"/>
    <w:rsid w:val="000C1368"/>
    <w:rsid w:val="000C2186"/>
    <w:rsid w:val="000D3E60"/>
    <w:rsid w:val="000D7DB5"/>
    <w:rsid w:val="000E6C9E"/>
    <w:rsid w:val="000F236E"/>
    <w:rsid w:val="00107A06"/>
    <w:rsid w:val="00130ACE"/>
    <w:rsid w:val="001442D6"/>
    <w:rsid w:val="00157590"/>
    <w:rsid w:val="001712DF"/>
    <w:rsid w:val="0017713C"/>
    <w:rsid w:val="00187EC0"/>
    <w:rsid w:val="001A1946"/>
    <w:rsid w:val="001A5AE0"/>
    <w:rsid w:val="001C37ED"/>
    <w:rsid w:val="001D4DCC"/>
    <w:rsid w:val="001E0A8D"/>
    <w:rsid w:val="001E12E6"/>
    <w:rsid w:val="001E2BA8"/>
    <w:rsid w:val="002003CC"/>
    <w:rsid w:val="00224689"/>
    <w:rsid w:val="00235AA5"/>
    <w:rsid w:val="00257F7A"/>
    <w:rsid w:val="00261A7C"/>
    <w:rsid w:val="00261AC8"/>
    <w:rsid w:val="0026244E"/>
    <w:rsid w:val="00286622"/>
    <w:rsid w:val="002B291C"/>
    <w:rsid w:val="002C0D18"/>
    <w:rsid w:val="002C4880"/>
    <w:rsid w:val="002F358F"/>
    <w:rsid w:val="00307B80"/>
    <w:rsid w:val="00343A0C"/>
    <w:rsid w:val="00365F81"/>
    <w:rsid w:val="0036781C"/>
    <w:rsid w:val="00371E92"/>
    <w:rsid w:val="003907F7"/>
    <w:rsid w:val="003B208A"/>
    <w:rsid w:val="003D0157"/>
    <w:rsid w:val="003D07DF"/>
    <w:rsid w:val="003D2FC2"/>
    <w:rsid w:val="003E3F0A"/>
    <w:rsid w:val="003F6D77"/>
    <w:rsid w:val="00422894"/>
    <w:rsid w:val="004262F6"/>
    <w:rsid w:val="00434549"/>
    <w:rsid w:val="00435481"/>
    <w:rsid w:val="00453A50"/>
    <w:rsid w:val="00457B8D"/>
    <w:rsid w:val="00463BD0"/>
    <w:rsid w:val="00487E8B"/>
    <w:rsid w:val="004A12B3"/>
    <w:rsid w:val="004B40F2"/>
    <w:rsid w:val="004B723A"/>
    <w:rsid w:val="004C222C"/>
    <w:rsid w:val="004D3AAA"/>
    <w:rsid w:val="004E1AA3"/>
    <w:rsid w:val="004F136D"/>
    <w:rsid w:val="004F1DF2"/>
    <w:rsid w:val="004F2EEF"/>
    <w:rsid w:val="004F4584"/>
    <w:rsid w:val="00503AD4"/>
    <w:rsid w:val="005066D4"/>
    <w:rsid w:val="0051663F"/>
    <w:rsid w:val="00543C26"/>
    <w:rsid w:val="00544A9A"/>
    <w:rsid w:val="00545F57"/>
    <w:rsid w:val="00563A9A"/>
    <w:rsid w:val="00597BFD"/>
    <w:rsid w:val="005A5ED6"/>
    <w:rsid w:val="005C65FF"/>
    <w:rsid w:val="005E0455"/>
    <w:rsid w:val="005E6CF1"/>
    <w:rsid w:val="00603F3F"/>
    <w:rsid w:val="006260B6"/>
    <w:rsid w:val="006267F3"/>
    <w:rsid w:val="00634AB6"/>
    <w:rsid w:val="00656A3A"/>
    <w:rsid w:val="00667BD1"/>
    <w:rsid w:val="0068176E"/>
    <w:rsid w:val="00687944"/>
    <w:rsid w:val="006B47B0"/>
    <w:rsid w:val="006B62E0"/>
    <w:rsid w:val="006B6C40"/>
    <w:rsid w:val="006C0CBC"/>
    <w:rsid w:val="006C5C4E"/>
    <w:rsid w:val="006E5B57"/>
    <w:rsid w:val="006F3E00"/>
    <w:rsid w:val="006F48B7"/>
    <w:rsid w:val="00707D93"/>
    <w:rsid w:val="00721921"/>
    <w:rsid w:val="00730C72"/>
    <w:rsid w:val="007330EB"/>
    <w:rsid w:val="0074062C"/>
    <w:rsid w:val="0074223E"/>
    <w:rsid w:val="00744B05"/>
    <w:rsid w:val="00753A3F"/>
    <w:rsid w:val="007674DF"/>
    <w:rsid w:val="00771177"/>
    <w:rsid w:val="0077575D"/>
    <w:rsid w:val="00775F95"/>
    <w:rsid w:val="007778D5"/>
    <w:rsid w:val="00794EF9"/>
    <w:rsid w:val="007A7DC2"/>
    <w:rsid w:val="007B6705"/>
    <w:rsid w:val="007D70F0"/>
    <w:rsid w:val="007F4409"/>
    <w:rsid w:val="00800727"/>
    <w:rsid w:val="0080625F"/>
    <w:rsid w:val="00822DD5"/>
    <w:rsid w:val="00832FC5"/>
    <w:rsid w:val="008352AC"/>
    <w:rsid w:val="00845D0E"/>
    <w:rsid w:val="00847E3F"/>
    <w:rsid w:val="00855FB5"/>
    <w:rsid w:val="00856AB7"/>
    <w:rsid w:val="00874B6B"/>
    <w:rsid w:val="00876387"/>
    <w:rsid w:val="00876AE5"/>
    <w:rsid w:val="0088781D"/>
    <w:rsid w:val="008954E7"/>
    <w:rsid w:val="008A76EE"/>
    <w:rsid w:val="008B4DED"/>
    <w:rsid w:val="008D194D"/>
    <w:rsid w:val="008F0F18"/>
    <w:rsid w:val="008F62A1"/>
    <w:rsid w:val="00905AB2"/>
    <w:rsid w:val="00956A29"/>
    <w:rsid w:val="009835FB"/>
    <w:rsid w:val="009930FE"/>
    <w:rsid w:val="009A383C"/>
    <w:rsid w:val="009C564C"/>
    <w:rsid w:val="009C6593"/>
    <w:rsid w:val="009C722D"/>
    <w:rsid w:val="009D6806"/>
    <w:rsid w:val="009E6F3E"/>
    <w:rsid w:val="009F2050"/>
    <w:rsid w:val="009F5FE8"/>
    <w:rsid w:val="009F78C8"/>
    <w:rsid w:val="00A0238E"/>
    <w:rsid w:val="00A05A94"/>
    <w:rsid w:val="00A17A84"/>
    <w:rsid w:val="00A23288"/>
    <w:rsid w:val="00A3625A"/>
    <w:rsid w:val="00A77E05"/>
    <w:rsid w:val="00A809B7"/>
    <w:rsid w:val="00AC283E"/>
    <w:rsid w:val="00AC5A71"/>
    <w:rsid w:val="00AD120D"/>
    <w:rsid w:val="00AD143E"/>
    <w:rsid w:val="00AE1848"/>
    <w:rsid w:val="00AF6509"/>
    <w:rsid w:val="00B22065"/>
    <w:rsid w:val="00B40131"/>
    <w:rsid w:val="00B526CE"/>
    <w:rsid w:val="00B71209"/>
    <w:rsid w:val="00B87C37"/>
    <w:rsid w:val="00BB62EE"/>
    <w:rsid w:val="00BC72D3"/>
    <w:rsid w:val="00BD71E2"/>
    <w:rsid w:val="00BF4043"/>
    <w:rsid w:val="00C16C34"/>
    <w:rsid w:val="00C21C31"/>
    <w:rsid w:val="00C32D9A"/>
    <w:rsid w:val="00C43CDE"/>
    <w:rsid w:val="00C63AD3"/>
    <w:rsid w:val="00C71E0E"/>
    <w:rsid w:val="00CA2D63"/>
    <w:rsid w:val="00CA66AF"/>
    <w:rsid w:val="00CD52D4"/>
    <w:rsid w:val="00CE4732"/>
    <w:rsid w:val="00CE5945"/>
    <w:rsid w:val="00D13B6C"/>
    <w:rsid w:val="00D1403C"/>
    <w:rsid w:val="00D142B4"/>
    <w:rsid w:val="00D16F02"/>
    <w:rsid w:val="00D228EF"/>
    <w:rsid w:val="00D24232"/>
    <w:rsid w:val="00D36C60"/>
    <w:rsid w:val="00D37EE9"/>
    <w:rsid w:val="00D43CEE"/>
    <w:rsid w:val="00D66973"/>
    <w:rsid w:val="00D80081"/>
    <w:rsid w:val="00DA640C"/>
    <w:rsid w:val="00DB56E3"/>
    <w:rsid w:val="00DC6430"/>
    <w:rsid w:val="00DC677B"/>
    <w:rsid w:val="00DC6AF3"/>
    <w:rsid w:val="00DD02A9"/>
    <w:rsid w:val="00E16C7B"/>
    <w:rsid w:val="00E248A5"/>
    <w:rsid w:val="00E31F79"/>
    <w:rsid w:val="00E42DB5"/>
    <w:rsid w:val="00E47E5D"/>
    <w:rsid w:val="00E50FD6"/>
    <w:rsid w:val="00E766AE"/>
    <w:rsid w:val="00EC202E"/>
    <w:rsid w:val="00ED769C"/>
    <w:rsid w:val="00EE5907"/>
    <w:rsid w:val="00F102AB"/>
    <w:rsid w:val="00F10C02"/>
    <w:rsid w:val="00F21747"/>
    <w:rsid w:val="00F21ADF"/>
    <w:rsid w:val="00F22F2E"/>
    <w:rsid w:val="00F57702"/>
    <w:rsid w:val="00F60EE2"/>
    <w:rsid w:val="00F9008C"/>
    <w:rsid w:val="00F9502F"/>
    <w:rsid w:val="00FC77E3"/>
    <w:rsid w:val="00FE6C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DBE11"/>
  <w15:docId w15:val="{D7A093D0-A4E2-4F9D-9F27-813BE125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54E7"/>
    <w:pPr>
      <w:widowControl w:val="0"/>
      <w:wordWrap w:val="0"/>
      <w:autoSpaceDE w:val="0"/>
      <w:autoSpaceDN w:val="0"/>
      <w:adjustRightInd w:val="0"/>
      <w:snapToGrid w:val="0"/>
      <w:spacing w:after="0" w:line="180" w:lineRule="atLeast"/>
    </w:pPr>
    <w:rPr>
      <w:rFonts w:ascii="HY신명조" w:eastAsia="HY신명조" w:hAnsi="Times New Roman"/>
      <w:snapToGrid w:val="0"/>
      <w:spacing w:val="4"/>
      <w:kern w:val="0"/>
      <w:szCs w:val="20"/>
    </w:rPr>
  </w:style>
  <w:style w:type="paragraph" w:styleId="1">
    <w:name w:val="heading 1"/>
    <w:basedOn w:val="10"/>
    <w:next w:val="a"/>
    <w:link w:val="1Char"/>
    <w:uiPriority w:val="9"/>
    <w:qFormat/>
    <w:rsid w:val="008954E7"/>
    <w:pPr>
      <w:wordWrap/>
      <w:spacing w:line="264" w:lineRule="auto"/>
      <w:ind w:firstLine="174"/>
      <w:outlineLvl w:val="0"/>
    </w:pPr>
    <w:rPr>
      <w:rFonts w:ascii="HY견고딕" w:eastAsia="HY견고딕"/>
      <w:sz w:val="20"/>
      <w:szCs w:val="20"/>
    </w:rPr>
  </w:style>
  <w:style w:type="paragraph" w:styleId="2">
    <w:name w:val="heading 2"/>
    <w:basedOn w:val="a0"/>
    <w:next w:val="a"/>
    <w:link w:val="2Char"/>
    <w:uiPriority w:val="9"/>
    <w:unhideWhenUsed/>
    <w:qFormat/>
    <w:rsid w:val="008954E7"/>
    <w:pPr>
      <w:wordWrap/>
      <w:spacing w:line="264" w:lineRule="auto"/>
      <w:ind w:firstLine="164"/>
      <w:outlineLvl w:val="1"/>
    </w:pPr>
    <w:rPr>
      <w:rFonts w:ascii="HY중고딕" w:eastAsia="HY중고딕"/>
      <w:szCs w:val="20"/>
    </w:rPr>
  </w:style>
  <w:style w:type="paragraph" w:styleId="3">
    <w:name w:val="heading 3"/>
    <w:basedOn w:val="a"/>
    <w:next w:val="a"/>
    <w:link w:val="3Char"/>
    <w:uiPriority w:val="9"/>
    <w:unhideWhenUsed/>
    <w:qFormat/>
    <w:rsid w:val="009E6F3E"/>
    <w:pPr>
      <w:keepNext/>
      <w:adjustRightInd/>
      <w:snapToGrid/>
      <w:spacing w:before="240" w:line="240" w:lineRule="auto"/>
      <w:ind w:leftChars="300" w:left="300" w:hangingChars="200" w:hanging="2000"/>
      <w:outlineLvl w:val="2"/>
    </w:pPr>
    <w:rPr>
      <w:rFonts w:asciiTheme="majorHAnsi" w:eastAsiaTheme="majorEastAsia" w:hAnsiTheme="majorHAnsi" w:cstheme="majorBidi"/>
      <w:snapToGrid/>
      <w:spacing w:val="0"/>
      <w:kern w:val="2"/>
    </w:rPr>
  </w:style>
  <w:style w:type="paragraph" w:styleId="4">
    <w:name w:val="heading 4"/>
    <w:basedOn w:val="a"/>
    <w:next w:val="a"/>
    <w:link w:val="4Char"/>
    <w:uiPriority w:val="9"/>
    <w:unhideWhenUsed/>
    <w:qFormat/>
    <w:rsid w:val="009E6F3E"/>
    <w:pPr>
      <w:keepNext/>
      <w:adjustRightInd/>
      <w:snapToGrid/>
      <w:spacing w:before="240" w:line="240" w:lineRule="auto"/>
      <w:ind w:leftChars="400" w:left="400" w:hangingChars="200" w:hanging="2000"/>
      <w:outlineLvl w:val="3"/>
    </w:pPr>
    <w:rPr>
      <w:rFonts w:ascii="KoPub바탕체 Light" w:eastAsia="KoPub바탕체 Light" w:hAnsiTheme="minorHAnsi"/>
      <w:b/>
      <w:bCs/>
      <w:snapToGrid/>
      <w:spacing w:val="0"/>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0">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1"/>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1"/>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1"/>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0"/>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 w:type="paragraph" w:styleId="ae">
    <w:name w:val="Document Map"/>
    <w:basedOn w:val="a"/>
    <w:link w:val="Char2"/>
    <w:uiPriority w:val="99"/>
    <w:semiHidden/>
    <w:unhideWhenUsed/>
    <w:rsid w:val="00845D0E"/>
    <w:rPr>
      <w:rFonts w:ascii="굴림" w:eastAsia="굴림"/>
      <w:szCs w:val="18"/>
    </w:rPr>
  </w:style>
  <w:style w:type="character" w:customStyle="1" w:styleId="Char2">
    <w:name w:val="문서 구조 Char"/>
    <w:basedOn w:val="a1"/>
    <w:link w:val="ae"/>
    <w:uiPriority w:val="99"/>
    <w:semiHidden/>
    <w:rsid w:val="00845D0E"/>
    <w:rPr>
      <w:rFonts w:ascii="굴림" w:eastAsia="굴림" w:hAnsi="Times New Roman"/>
      <w:snapToGrid w:val="0"/>
      <w:spacing w:val="4"/>
      <w:kern w:val="0"/>
      <w:sz w:val="18"/>
      <w:szCs w:val="18"/>
    </w:rPr>
  </w:style>
  <w:style w:type="character" w:customStyle="1" w:styleId="2Char">
    <w:name w:val="제목 2 Char"/>
    <w:basedOn w:val="a1"/>
    <w:link w:val="2"/>
    <w:uiPriority w:val="9"/>
    <w:rsid w:val="008954E7"/>
    <w:rPr>
      <w:rFonts w:ascii="HY중고딕" w:eastAsia="HY중고딕" w:hAnsi="Times New Roman" w:cs="굴림"/>
      <w:snapToGrid w:val="0"/>
      <w:color w:val="000000"/>
      <w:spacing w:val="-10"/>
      <w:w w:val="92"/>
      <w:kern w:val="0"/>
      <w:szCs w:val="20"/>
    </w:rPr>
  </w:style>
  <w:style w:type="character" w:customStyle="1" w:styleId="3Char">
    <w:name w:val="제목 3 Char"/>
    <w:basedOn w:val="a1"/>
    <w:link w:val="3"/>
    <w:uiPriority w:val="9"/>
    <w:rsid w:val="009E6F3E"/>
    <w:rPr>
      <w:rFonts w:asciiTheme="majorHAnsi" w:eastAsiaTheme="majorEastAsia" w:hAnsiTheme="majorHAnsi" w:cstheme="majorBidi"/>
    </w:rPr>
  </w:style>
  <w:style w:type="character" w:customStyle="1" w:styleId="4Char">
    <w:name w:val="제목 4 Char"/>
    <w:basedOn w:val="a1"/>
    <w:link w:val="4"/>
    <w:uiPriority w:val="9"/>
    <w:rsid w:val="009E6F3E"/>
    <w:rPr>
      <w:rFonts w:ascii="KoPub바탕체 Light" w:eastAsia="KoPub바탕체 Light"/>
      <w:b/>
      <w:bCs/>
    </w:rPr>
  </w:style>
  <w:style w:type="paragraph" w:styleId="af">
    <w:name w:val="footnote text"/>
    <w:basedOn w:val="a"/>
    <w:link w:val="Char3"/>
    <w:uiPriority w:val="99"/>
    <w:unhideWhenUsed/>
    <w:rsid w:val="009E6F3E"/>
    <w:pPr>
      <w:adjustRightInd/>
      <w:spacing w:before="240" w:line="240" w:lineRule="auto"/>
      <w:jc w:val="left"/>
    </w:pPr>
    <w:rPr>
      <w:rFonts w:ascii="KoPub바탕체 Light" w:eastAsia="KoPub바탕체 Light" w:hAnsiTheme="minorHAnsi"/>
      <w:snapToGrid/>
      <w:spacing w:val="0"/>
      <w:kern w:val="2"/>
    </w:rPr>
  </w:style>
  <w:style w:type="character" w:customStyle="1" w:styleId="Char3">
    <w:name w:val="각주 텍스트 Char"/>
    <w:basedOn w:val="a1"/>
    <w:link w:val="af"/>
    <w:uiPriority w:val="99"/>
    <w:rsid w:val="009E6F3E"/>
    <w:rPr>
      <w:rFonts w:ascii="KoPub바탕체 Light" w:eastAsia="KoPub바탕체 Light"/>
    </w:rPr>
  </w:style>
  <w:style w:type="character" w:styleId="af0">
    <w:name w:val="footnote reference"/>
    <w:basedOn w:val="a1"/>
    <w:uiPriority w:val="99"/>
    <w:semiHidden/>
    <w:unhideWhenUsed/>
    <w:rsid w:val="009E6F3E"/>
    <w:rPr>
      <w:vertAlign w:val="superscript"/>
    </w:rPr>
  </w:style>
  <w:style w:type="paragraph" w:styleId="af1">
    <w:name w:val="endnote text"/>
    <w:basedOn w:val="a"/>
    <w:link w:val="Char4"/>
    <w:uiPriority w:val="99"/>
    <w:unhideWhenUsed/>
    <w:rsid w:val="003D0157"/>
    <w:pPr>
      <w:jc w:val="left"/>
    </w:pPr>
  </w:style>
  <w:style w:type="character" w:customStyle="1" w:styleId="Char4">
    <w:name w:val="미주 텍스트 Char"/>
    <w:basedOn w:val="a1"/>
    <w:link w:val="af1"/>
    <w:uiPriority w:val="99"/>
    <w:rsid w:val="003D0157"/>
    <w:rPr>
      <w:rFonts w:ascii="Times New Roman" w:eastAsia="-윤명조120" w:hAnsi="Times New Roman"/>
      <w:snapToGrid w:val="0"/>
      <w:spacing w:val="4"/>
      <w:kern w:val="0"/>
      <w:sz w:val="18"/>
    </w:rPr>
  </w:style>
  <w:style w:type="character" w:styleId="af2">
    <w:name w:val="endnote reference"/>
    <w:basedOn w:val="a1"/>
    <w:uiPriority w:val="99"/>
    <w:semiHidden/>
    <w:unhideWhenUsed/>
    <w:rsid w:val="003D0157"/>
    <w:rPr>
      <w:vertAlign w:val="superscript"/>
    </w:rPr>
  </w:style>
  <w:style w:type="character" w:customStyle="1" w:styleId="1Char">
    <w:name w:val="제목 1 Char"/>
    <w:basedOn w:val="a1"/>
    <w:link w:val="1"/>
    <w:uiPriority w:val="9"/>
    <w:rsid w:val="008954E7"/>
    <w:rPr>
      <w:rFonts w:ascii="HY견고딕" w:eastAsia="HY견고딕" w:hAnsi="굴림" w:cs="굴림"/>
      <w:snapToGrid w:val="0"/>
      <w:spacing w:val="-8"/>
      <w:w w:val="95"/>
      <w:kern w:val="0"/>
      <w:szCs w:val="20"/>
    </w:rPr>
  </w:style>
  <w:style w:type="paragraph" w:styleId="af3">
    <w:name w:val="Title"/>
    <w:basedOn w:val="a5"/>
    <w:next w:val="a"/>
    <w:link w:val="Char5"/>
    <w:uiPriority w:val="10"/>
    <w:qFormat/>
    <w:rsid w:val="008954E7"/>
    <w:pPr>
      <w:framePr w:wrap="around" w:vAnchor="page" w:hAnchor="page" w:x="937" w:y="897"/>
      <w:spacing w:line="336" w:lineRule="auto"/>
      <w:ind w:firstLine="264"/>
    </w:pPr>
    <w:rPr>
      <w:b/>
      <w:sz w:val="30"/>
      <w:szCs w:val="30"/>
    </w:rPr>
  </w:style>
  <w:style w:type="character" w:customStyle="1" w:styleId="Char5">
    <w:name w:val="제목 Char"/>
    <w:basedOn w:val="a1"/>
    <w:link w:val="af3"/>
    <w:uiPriority w:val="10"/>
    <w:rsid w:val="008954E7"/>
    <w:rPr>
      <w:rFonts w:ascii="HY신명조" w:eastAsia="HY신명조" w:hAnsi="HY태명조" w:cs="굴림"/>
      <w:b/>
      <w:snapToGrid w:val="0"/>
      <w:color w:val="000000"/>
      <w:spacing w:val="-6"/>
      <w:kern w:val="0"/>
      <w:sz w:val="30"/>
      <w:szCs w:val="30"/>
    </w:rPr>
  </w:style>
  <w:style w:type="paragraph" w:customStyle="1" w:styleId="view">
    <w:name w:val="view"/>
    <w:basedOn w:val="a"/>
    <w:rsid w:val="007330EB"/>
    <w:pPr>
      <w:widowControl/>
      <w:wordWrap/>
      <w:autoSpaceDE/>
      <w:autoSpaceDN/>
      <w:adjustRightInd/>
      <w:snapToGrid/>
      <w:spacing w:before="100" w:beforeAutospacing="1" w:after="100" w:afterAutospacing="1" w:line="240" w:lineRule="auto"/>
      <w:jc w:val="left"/>
    </w:pPr>
    <w:rPr>
      <w:rFonts w:ascii="굴림" w:eastAsia="굴림" w:hAnsi="굴림" w:cs="굴림"/>
      <w:snapToGrid/>
      <w:spacing w:val="0"/>
      <w:sz w:val="24"/>
      <w:szCs w:val="24"/>
    </w:rPr>
  </w:style>
  <w:style w:type="character" w:styleId="af4">
    <w:name w:val="Hyperlink"/>
    <w:basedOn w:val="a1"/>
    <w:uiPriority w:val="99"/>
    <w:unhideWhenUsed/>
    <w:rsid w:val="00603F3F"/>
    <w:rPr>
      <w:color w:val="0000FF" w:themeColor="hyperlink"/>
      <w:u w:val="single"/>
    </w:rPr>
  </w:style>
  <w:style w:type="paragraph" w:customStyle="1" w:styleId="Default">
    <w:name w:val="Default"/>
    <w:rsid w:val="00D142B4"/>
    <w:pPr>
      <w:widowControl w:val="0"/>
      <w:autoSpaceDE w:val="0"/>
      <w:autoSpaceDN w:val="0"/>
      <w:adjustRightInd w:val="0"/>
      <w:spacing w:after="0" w:line="240" w:lineRule="auto"/>
      <w:jc w:val="left"/>
    </w:pPr>
    <w:rPr>
      <w:rFonts w:ascii="Open Sans" w:eastAsia="Open Sans" w:cs="Open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957">
      <w:bodyDiv w:val="1"/>
      <w:marLeft w:val="0"/>
      <w:marRight w:val="0"/>
      <w:marTop w:val="0"/>
      <w:marBottom w:val="0"/>
      <w:divBdr>
        <w:top w:val="none" w:sz="0" w:space="0" w:color="auto"/>
        <w:left w:val="none" w:sz="0" w:space="0" w:color="auto"/>
        <w:bottom w:val="none" w:sz="0" w:space="0" w:color="auto"/>
        <w:right w:val="none" w:sz="0" w:space="0" w:color="auto"/>
      </w:divBdr>
      <w:divsChild>
        <w:div w:id="1839231100">
          <w:marLeft w:val="0"/>
          <w:marRight w:val="0"/>
          <w:marTop w:val="0"/>
          <w:marBottom w:val="0"/>
          <w:divBdr>
            <w:top w:val="none" w:sz="0" w:space="0" w:color="auto"/>
            <w:left w:val="none" w:sz="0" w:space="0" w:color="auto"/>
            <w:bottom w:val="none" w:sz="0" w:space="0" w:color="auto"/>
            <w:right w:val="none" w:sz="0" w:space="0" w:color="auto"/>
          </w:divBdr>
        </w:div>
      </w:divsChild>
    </w:div>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210272054">
      <w:bodyDiv w:val="1"/>
      <w:marLeft w:val="0"/>
      <w:marRight w:val="0"/>
      <w:marTop w:val="0"/>
      <w:marBottom w:val="0"/>
      <w:divBdr>
        <w:top w:val="none" w:sz="0" w:space="0" w:color="auto"/>
        <w:left w:val="none" w:sz="0" w:space="0" w:color="auto"/>
        <w:bottom w:val="none" w:sz="0" w:space="0" w:color="auto"/>
        <w:right w:val="none" w:sz="0" w:space="0" w:color="auto"/>
      </w:divBdr>
    </w:div>
    <w:div w:id="279605812">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339936359">
      <w:bodyDiv w:val="1"/>
      <w:marLeft w:val="0"/>
      <w:marRight w:val="0"/>
      <w:marTop w:val="0"/>
      <w:marBottom w:val="0"/>
      <w:divBdr>
        <w:top w:val="none" w:sz="0" w:space="0" w:color="auto"/>
        <w:left w:val="none" w:sz="0" w:space="0" w:color="auto"/>
        <w:bottom w:val="none" w:sz="0" w:space="0" w:color="auto"/>
        <w:right w:val="none" w:sz="0" w:space="0" w:color="auto"/>
      </w:divBdr>
    </w:div>
    <w:div w:id="417288226">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483929821">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656694346">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866526114">
      <w:bodyDiv w:val="1"/>
      <w:marLeft w:val="0"/>
      <w:marRight w:val="0"/>
      <w:marTop w:val="0"/>
      <w:marBottom w:val="0"/>
      <w:divBdr>
        <w:top w:val="none" w:sz="0" w:space="0" w:color="auto"/>
        <w:left w:val="none" w:sz="0" w:space="0" w:color="auto"/>
        <w:bottom w:val="none" w:sz="0" w:space="0" w:color="auto"/>
        <w:right w:val="none" w:sz="0" w:space="0" w:color="auto"/>
      </w:divBdr>
      <w:divsChild>
        <w:div w:id="1602492375">
          <w:marLeft w:val="446"/>
          <w:marRight w:val="0"/>
          <w:marTop w:val="0"/>
          <w:marBottom w:val="0"/>
          <w:divBdr>
            <w:top w:val="none" w:sz="0" w:space="0" w:color="auto"/>
            <w:left w:val="none" w:sz="0" w:space="0" w:color="auto"/>
            <w:bottom w:val="none" w:sz="0" w:space="0" w:color="auto"/>
            <w:right w:val="none" w:sz="0" w:space="0" w:color="auto"/>
          </w:divBdr>
        </w:div>
      </w:divsChild>
    </w:div>
    <w:div w:id="981228908">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523934043">
      <w:bodyDiv w:val="1"/>
      <w:marLeft w:val="0"/>
      <w:marRight w:val="0"/>
      <w:marTop w:val="0"/>
      <w:marBottom w:val="0"/>
      <w:divBdr>
        <w:top w:val="none" w:sz="0" w:space="0" w:color="auto"/>
        <w:left w:val="none" w:sz="0" w:space="0" w:color="auto"/>
        <w:bottom w:val="none" w:sz="0" w:space="0" w:color="auto"/>
        <w:right w:val="none" w:sz="0" w:space="0" w:color="auto"/>
      </w:divBdr>
    </w:div>
    <w:div w:id="1704399749">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40339953">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9BBDBB0-AAEF-4960-A29B-5D0B1FE2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1537</Words>
  <Characters>8762</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sehoon ahn</cp:lastModifiedBy>
  <cp:revision>7</cp:revision>
  <cp:lastPrinted>2015-07-22T03:10:00Z</cp:lastPrinted>
  <dcterms:created xsi:type="dcterms:W3CDTF">2017-11-08T13:14:00Z</dcterms:created>
  <dcterms:modified xsi:type="dcterms:W3CDTF">2017-11-10T23:03:00Z</dcterms:modified>
</cp:coreProperties>
</file>